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7" w:rsidRPr="00B376E2" w:rsidRDefault="006E4797" w:rsidP="006E479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335" cy="690880"/>
            <wp:effectExtent l="19050" t="0" r="0" b="0"/>
            <wp:docPr id="7" name="Рисунок 1" descr="Описание: 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>МЕСТНАЯ АДМИНИСТРАЦИЯ</w:t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 xml:space="preserve">МУНИЦИПАЛЬНОГО ОБРАЗОВАНИЯ </w:t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>МУНИЦИПАЛЬНЫЙ ОКРУГ ПОСАДСКИЙ</w:t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B376E2">
        <w:rPr>
          <w:b/>
          <w:sz w:val="28"/>
          <w:szCs w:val="28"/>
        </w:rPr>
        <w:t>МО</w:t>
      </w:r>
      <w:proofErr w:type="spellEnd"/>
      <w:proofErr w:type="gramEnd"/>
      <w:r w:rsidRPr="00B376E2">
        <w:rPr>
          <w:b/>
          <w:sz w:val="28"/>
          <w:szCs w:val="28"/>
        </w:rPr>
        <w:t xml:space="preserve"> ПОСАДСКИЙ)</w:t>
      </w:r>
    </w:p>
    <w:p w:rsidR="006E4797" w:rsidRPr="00B376E2" w:rsidRDefault="006E4797" w:rsidP="006E4797">
      <w:pPr>
        <w:jc w:val="center"/>
        <w:rPr>
          <w:b/>
          <w:sz w:val="18"/>
          <w:szCs w:val="18"/>
        </w:rPr>
      </w:pP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>ПОСТАНОВЛЕНИЕ</w:t>
      </w:r>
    </w:p>
    <w:p w:rsidR="006E4797" w:rsidRPr="00B376E2" w:rsidRDefault="00B2495F" w:rsidP="006E4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13.03.2014             </w:t>
      </w:r>
      <w:r w:rsidR="006E4797" w:rsidRPr="00B376E2">
        <w:rPr>
          <w:b/>
          <w:sz w:val="28"/>
          <w:szCs w:val="28"/>
        </w:rPr>
        <w:t xml:space="preserve">                                                                                №</w:t>
      </w:r>
      <w:r>
        <w:rPr>
          <w:b/>
          <w:sz w:val="28"/>
          <w:szCs w:val="28"/>
        </w:rPr>
        <w:t>15/01-02</w:t>
      </w:r>
    </w:p>
    <w:p w:rsidR="006E4797" w:rsidRPr="00B376E2" w:rsidRDefault="006E4797" w:rsidP="006E4797">
      <w:pPr>
        <w:jc w:val="center"/>
        <w:rPr>
          <w:sz w:val="28"/>
          <w:szCs w:val="28"/>
        </w:rPr>
      </w:pPr>
      <w:r w:rsidRPr="00B376E2">
        <w:rPr>
          <w:sz w:val="28"/>
          <w:szCs w:val="28"/>
        </w:rPr>
        <w:t>Санкт-Петербург</w:t>
      </w:r>
    </w:p>
    <w:p w:rsidR="006E4797" w:rsidRDefault="006E4797" w:rsidP="006E4797">
      <w:pPr>
        <w:jc w:val="both"/>
      </w:pPr>
    </w:p>
    <w:p w:rsidR="002139F9" w:rsidRPr="002139F9" w:rsidRDefault="002139F9" w:rsidP="002139F9">
      <w:pPr>
        <w:jc w:val="center"/>
        <w:rPr>
          <w:rStyle w:val="FontStyle19"/>
          <w:sz w:val="28"/>
          <w:szCs w:val="28"/>
        </w:rPr>
      </w:pPr>
      <w:r w:rsidRPr="002139F9">
        <w:rPr>
          <w:rStyle w:val="FontStyle19"/>
          <w:sz w:val="28"/>
          <w:szCs w:val="28"/>
        </w:rPr>
        <w:t xml:space="preserve">Об утверждении Положения «Об организации и проведении </w:t>
      </w:r>
    </w:p>
    <w:p w:rsidR="002139F9" w:rsidRPr="002139F9" w:rsidRDefault="002139F9" w:rsidP="002139F9">
      <w:pPr>
        <w:jc w:val="center"/>
        <w:rPr>
          <w:rStyle w:val="FontStyle19"/>
          <w:sz w:val="28"/>
          <w:szCs w:val="28"/>
        </w:rPr>
      </w:pPr>
      <w:proofErr w:type="spellStart"/>
      <w:r w:rsidRPr="002139F9">
        <w:rPr>
          <w:rStyle w:val="FontStyle19"/>
          <w:sz w:val="28"/>
          <w:szCs w:val="28"/>
        </w:rPr>
        <w:t>досуговых</w:t>
      </w:r>
      <w:proofErr w:type="spellEnd"/>
      <w:r w:rsidRPr="002139F9">
        <w:rPr>
          <w:rStyle w:val="FontStyle19"/>
          <w:sz w:val="28"/>
          <w:szCs w:val="28"/>
        </w:rPr>
        <w:t xml:space="preserve"> мероприятий для жителей </w:t>
      </w:r>
      <w:proofErr w:type="gramStart"/>
      <w:r w:rsidRPr="002139F9">
        <w:rPr>
          <w:rStyle w:val="FontStyle19"/>
          <w:sz w:val="28"/>
          <w:szCs w:val="28"/>
        </w:rPr>
        <w:t>муниципального</w:t>
      </w:r>
      <w:proofErr w:type="gramEnd"/>
      <w:r w:rsidRPr="002139F9">
        <w:rPr>
          <w:rStyle w:val="FontStyle19"/>
          <w:sz w:val="28"/>
          <w:szCs w:val="28"/>
        </w:rPr>
        <w:t xml:space="preserve"> </w:t>
      </w:r>
    </w:p>
    <w:p w:rsidR="006E4797" w:rsidRDefault="002139F9" w:rsidP="002139F9">
      <w:pPr>
        <w:jc w:val="center"/>
        <w:rPr>
          <w:rStyle w:val="FontStyle19"/>
          <w:sz w:val="28"/>
          <w:szCs w:val="28"/>
        </w:rPr>
      </w:pPr>
      <w:r w:rsidRPr="002139F9">
        <w:rPr>
          <w:rStyle w:val="FontStyle19"/>
          <w:sz w:val="28"/>
          <w:szCs w:val="28"/>
        </w:rPr>
        <w:t xml:space="preserve">образования муниципального округа </w:t>
      </w:r>
      <w:proofErr w:type="gramStart"/>
      <w:r w:rsidRPr="002139F9">
        <w:rPr>
          <w:rStyle w:val="FontStyle19"/>
          <w:sz w:val="28"/>
          <w:szCs w:val="28"/>
        </w:rPr>
        <w:t>Посадский</w:t>
      </w:r>
      <w:proofErr w:type="gramEnd"/>
      <w:r w:rsidRPr="002139F9">
        <w:rPr>
          <w:rStyle w:val="FontStyle19"/>
          <w:sz w:val="28"/>
          <w:szCs w:val="28"/>
        </w:rPr>
        <w:t>»</w:t>
      </w:r>
    </w:p>
    <w:p w:rsidR="002139F9" w:rsidRDefault="002139F9" w:rsidP="002139F9">
      <w:pPr>
        <w:jc w:val="center"/>
        <w:rPr>
          <w:rStyle w:val="FontStyle19"/>
          <w:sz w:val="28"/>
          <w:szCs w:val="28"/>
        </w:rPr>
      </w:pPr>
    </w:p>
    <w:p w:rsidR="002139F9" w:rsidRPr="002139F9" w:rsidRDefault="002139F9" w:rsidP="002139F9">
      <w:pPr>
        <w:ind w:firstLine="708"/>
        <w:jc w:val="both"/>
        <w:rPr>
          <w:sz w:val="28"/>
          <w:szCs w:val="28"/>
        </w:rPr>
      </w:pPr>
      <w:proofErr w:type="gramStart"/>
      <w:r w:rsidRPr="002139F9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ст.ст. 4, 10 Закона Санкт-Петербурга от 23.09.2009 № 420-79 «Об организации местного самоуправления в Санкт-Петербурге», Законом Санкт-Петербурга от 12.11.2012 № 563-96 «О внесении изменения в Закон Санкт-Петербурга «Об организации местного самоуправления в Санкт-Петербурге», уставом муниципального образования, в целях реализации вопросов местного значения,</w:t>
      </w:r>
      <w:r>
        <w:rPr>
          <w:sz w:val="28"/>
          <w:szCs w:val="28"/>
        </w:rPr>
        <w:t xml:space="preserve"> Местная</w:t>
      </w:r>
      <w:proofErr w:type="gramEnd"/>
      <w:r>
        <w:rPr>
          <w:sz w:val="28"/>
          <w:szCs w:val="28"/>
        </w:rPr>
        <w:t xml:space="preserve"> Администрация муниципального образования муниципальный округ Посадский </w:t>
      </w:r>
    </w:p>
    <w:p w:rsidR="002139F9" w:rsidRPr="002139F9" w:rsidRDefault="002139F9" w:rsidP="002139F9">
      <w:pPr>
        <w:jc w:val="center"/>
        <w:rPr>
          <w:sz w:val="28"/>
          <w:szCs w:val="28"/>
        </w:rPr>
      </w:pPr>
    </w:p>
    <w:p w:rsidR="002139F9" w:rsidRPr="002139F9" w:rsidRDefault="002139F9" w:rsidP="002139F9">
      <w:pPr>
        <w:rPr>
          <w:sz w:val="28"/>
          <w:szCs w:val="28"/>
        </w:rPr>
      </w:pPr>
      <w:r w:rsidRPr="002139F9">
        <w:rPr>
          <w:sz w:val="28"/>
          <w:szCs w:val="28"/>
        </w:rPr>
        <w:t>ПОСТАНОВ</w:t>
      </w:r>
      <w:r>
        <w:rPr>
          <w:sz w:val="28"/>
          <w:szCs w:val="28"/>
        </w:rPr>
        <w:t>ЛЯЕТ</w:t>
      </w:r>
      <w:r w:rsidRPr="002139F9">
        <w:rPr>
          <w:sz w:val="28"/>
          <w:szCs w:val="28"/>
        </w:rPr>
        <w:t>:</w:t>
      </w:r>
    </w:p>
    <w:p w:rsidR="002139F9" w:rsidRPr="002139F9" w:rsidRDefault="002139F9" w:rsidP="002139F9">
      <w:pPr>
        <w:jc w:val="center"/>
        <w:rPr>
          <w:sz w:val="28"/>
          <w:szCs w:val="28"/>
        </w:rPr>
      </w:pPr>
    </w:p>
    <w:p w:rsidR="002139F9" w:rsidRPr="002139F9" w:rsidRDefault="002139F9" w:rsidP="002139F9">
      <w:pPr>
        <w:ind w:firstLine="426"/>
        <w:jc w:val="both"/>
        <w:rPr>
          <w:sz w:val="28"/>
          <w:szCs w:val="28"/>
        </w:rPr>
      </w:pPr>
      <w:r w:rsidRPr="002139F9">
        <w:rPr>
          <w:sz w:val="28"/>
          <w:szCs w:val="28"/>
        </w:rPr>
        <w:t>1.</w:t>
      </w:r>
      <w:r w:rsidRPr="002139F9">
        <w:rPr>
          <w:sz w:val="28"/>
          <w:szCs w:val="28"/>
        </w:rPr>
        <w:tab/>
        <w:t xml:space="preserve">Утвердить Положение </w:t>
      </w:r>
      <w:r w:rsidR="00487A19">
        <w:rPr>
          <w:sz w:val="28"/>
          <w:szCs w:val="28"/>
        </w:rPr>
        <w:t>М</w:t>
      </w:r>
      <w:r w:rsidRPr="002139F9">
        <w:rPr>
          <w:sz w:val="28"/>
          <w:szCs w:val="28"/>
        </w:rPr>
        <w:t xml:space="preserve">естной </w:t>
      </w:r>
      <w:r w:rsidR="00487A1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</w:t>
      </w:r>
      <w:r w:rsidR="00487A19">
        <w:rPr>
          <w:sz w:val="28"/>
          <w:szCs w:val="28"/>
        </w:rPr>
        <w:t>образования</w:t>
      </w:r>
      <w:r w:rsidRPr="002139F9">
        <w:rPr>
          <w:sz w:val="28"/>
          <w:szCs w:val="28"/>
        </w:rPr>
        <w:t xml:space="preserve"> </w:t>
      </w:r>
      <w:r w:rsidR="00487A19">
        <w:rPr>
          <w:sz w:val="28"/>
          <w:szCs w:val="28"/>
        </w:rPr>
        <w:t>муниципальный округ</w:t>
      </w:r>
      <w:r w:rsidRPr="002139F9">
        <w:rPr>
          <w:sz w:val="28"/>
          <w:szCs w:val="28"/>
        </w:rPr>
        <w:t xml:space="preserve"> Посадский «Об организации и проведении </w:t>
      </w:r>
      <w:proofErr w:type="spellStart"/>
      <w:r w:rsidRPr="002139F9">
        <w:rPr>
          <w:sz w:val="28"/>
          <w:szCs w:val="28"/>
        </w:rPr>
        <w:t>досуговых</w:t>
      </w:r>
      <w:proofErr w:type="spellEnd"/>
      <w:r w:rsidRPr="002139F9">
        <w:rPr>
          <w:sz w:val="28"/>
          <w:szCs w:val="28"/>
        </w:rPr>
        <w:t xml:space="preserve"> мероприятий для жителей муниципал</w:t>
      </w:r>
      <w:r w:rsidR="00487A19">
        <w:rPr>
          <w:sz w:val="28"/>
          <w:szCs w:val="28"/>
        </w:rPr>
        <w:t>ьного образования муниципальный</w:t>
      </w:r>
      <w:r w:rsidRPr="002139F9">
        <w:rPr>
          <w:sz w:val="28"/>
          <w:szCs w:val="28"/>
        </w:rPr>
        <w:t xml:space="preserve"> округ Посадский».</w:t>
      </w:r>
    </w:p>
    <w:p w:rsidR="002139F9" w:rsidRPr="002139F9" w:rsidRDefault="002139F9" w:rsidP="002139F9">
      <w:pPr>
        <w:ind w:firstLine="426"/>
        <w:jc w:val="both"/>
        <w:rPr>
          <w:sz w:val="28"/>
          <w:szCs w:val="28"/>
        </w:rPr>
      </w:pPr>
      <w:r w:rsidRPr="002139F9">
        <w:rPr>
          <w:sz w:val="28"/>
          <w:szCs w:val="28"/>
        </w:rPr>
        <w:t>2.</w:t>
      </w:r>
      <w:r w:rsidRPr="002139F9">
        <w:rPr>
          <w:sz w:val="28"/>
          <w:szCs w:val="28"/>
        </w:rPr>
        <w:tab/>
        <w:t>Постановление вступает в силу с момента его официального опубликования.</w:t>
      </w:r>
    </w:p>
    <w:p w:rsidR="006E4797" w:rsidRPr="00B376E2" w:rsidRDefault="002139F9" w:rsidP="002139F9">
      <w:pPr>
        <w:ind w:firstLine="426"/>
        <w:jc w:val="both"/>
        <w:rPr>
          <w:b/>
          <w:sz w:val="28"/>
          <w:szCs w:val="28"/>
        </w:rPr>
      </w:pPr>
      <w:r w:rsidRPr="002139F9">
        <w:rPr>
          <w:sz w:val="28"/>
          <w:szCs w:val="28"/>
        </w:rPr>
        <w:t>3.</w:t>
      </w:r>
      <w:r w:rsidRPr="002139F9">
        <w:rPr>
          <w:sz w:val="28"/>
          <w:szCs w:val="28"/>
        </w:rPr>
        <w:tab/>
      </w:r>
      <w:proofErr w:type="gramStart"/>
      <w:r w:rsidRPr="002139F9">
        <w:rPr>
          <w:sz w:val="28"/>
          <w:szCs w:val="28"/>
        </w:rPr>
        <w:t>Контроль за</w:t>
      </w:r>
      <w:proofErr w:type="gramEnd"/>
      <w:r w:rsidRPr="002139F9">
        <w:rPr>
          <w:sz w:val="28"/>
          <w:szCs w:val="28"/>
        </w:rPr>
        <w:t xml:space="preserve"> выполнением настоящего решения оставляю за собой.</w:t>
      </w:r>
    </w:p>
    <w:p w:rsidR="006E4797" w:rsidRPr="00B376E2" w:rsidRDefault="006E4797" w:rsidP="002139F9">
      <w:pPr>
        <w:jc w:val="both"/>
        <w:rPr>
          <w:color w:val="FF0000"/>
          <w:sz w:val="28"/>
          <w:szCs w:val="28"/>
        </w:rPr>
      </w:pPr>
    </w:p>
    <w:p w:rsidR="006E4797" w:rsidRPr="00B376E2" w:rsidRDefault="006E4797" w:rsidP="006E4797">
      <w:pPr>
        <w:rPr>
          <w:sz w:val="28"/>
          <w:szCs w:val="28"/>
        </w:rPr>
      </w:pPr>
    </w:p>
    <w:p w:rsidR="006E4797" w:rsidRDefault="00A5504E" w:rsidP="006E479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4797" w:rsidRPr="00B376E2">
        <w:rPr>
          <w:sz w:val="28"/>
          <w:szCs w:val="28"/>
        </w:rPr>
        <w:t xml:space="preserve">Местной Администрации                                                     </w:t>
      </w:r>
      <w:r w:rsidR="006E4797">
        <w:rPr>
          <w:sz w:val="28"/>
          <w:szCs w:val="28"/>
        </w:rPr>
        <w:t xml:space="preserve">       </w:t>
      </w:r>
      <w:r w:rsidR="006E4797" w:rsidRPr="00B376E2">
        <w:rPr>
          <w:sz w:val="28"/>
          <w:szCs w:val="28"/>
        </w:rPr>
        <w:t xml:space="preserve"> Я.А. Воронцов</w:t>
      </w:r>
    </w:p>
    <w:p w:rsidR="006E4797" w:rsidRDefault="006E4797" w:rsidP="006E4797">
      <w:pPr>
        <w:rPr>
          <w:sz w:val="28"/>
          <w:szCs w:val="28"/>
        </w:rPr>
      </w:pPr>
    </w:p>
    <w:p w:rsidR="006E4797" w:rsidRDefault="006E4797" w:rsidP="006E4797">
      <w:pPr>
        <w:rPr>
          <w:sz w:val="28"/>
          <w:szCs w:val="28"/>
        </w:rPr>
      </w:pPr>
    </w:p>
    <w:p w:rsidR="006E4797" w:rsidRDefault="006E4797" w:rsidP="006E4797">
      <w:pPr>
        <w:rPr>
          <w:sz w:val="28"/>
          <w:szCs w:val="28"/>
        </w:rPr>
      </w:pPr>
    </w:p>
    <w:p w:rsidR="002139F9" w:rsidRDefault="002139F9" w:rsidP="006E4797">
      <w:pPr>
        <w:rPr>
          <w:sz w:val="28"/>
          <w:szCs w:val="28"/>
        </w:rPr>
      </w:pPr>
    </w:p>
    <w:p w:rsidR="002139F9" w:rsidRDefault="002139F9" w:rsidP="006E4797">
      <w:pPr>
        <w:rPr>
          <w:sz w:val="28"/>
          <w:szCs w:val="28"/>
        </w:rPr>
      </w:pPr>
    </w:p>
    <w:p w:rsidR="002139F9" w:rsidRDefault="002139F9" w:rsidP="006E4797">
      <w:pPr>
        <w:rPr>
          <w:sz w:val="28"/>
          <w:szCs w:val="28"/>
        </w:rPr>
      </w:pPr>
    </w:p>
    <w:p w:rsidR="002139F9" w:rsidRDefault="002139F9" w:rsidP="006E4797">
      <w:pPr>
        <w:rPr>
          <w:sz w:val="28"/>
          <w:szCs w:val="28"/>
        </w:rPr>
      </w:pPr>
    </w:p>
    <w:p w:rsidR="006E4797" w:rsidRDefault="006E4797" w:rsidP="006E4797">
      <w:pPr>
        <w:pStyle w:val="Style3"/>
        <w:widowControl/>
        <w:ind w:right="62"/>
        <w:jc w:val="right"/>
        <w:rPr>
          <w:rStyle w:val="FontStyle17"/>
          <w:bCs/>
          <w:sz w:val="24"/>
          <w:szCs w:val="24"/>
        </w:rPr>
      </w:pPr>
      <w:r w:rsidRPr="006E4797">
        <w:rPr>
          <w:rStyle w:val="FontStyle17"/>
          <w:bCs/>
          <w:sz w:val="24"/>
          <w:szCs w:val="24"/>
        </w:rPr>
        <w:lastRenderedPageBreak/>
        <w:t>Приложение к Постановлению</w:t>
      </w:r>
    </w:p>
    <w:p w:rsidR="006E4797" w:rsidRDefault="006E4797" w:rsidP="006E4797">
      <w:pPr>
        <w:pStyle w:val="Style3"/>
        <w:widowControl/>
        <w:ind w:right="62"/>
        <w:jc w:val="right"/>
        <w:rPr>
          <w:rStyle w:val="FontStyle17"/>
          <w:bCs/>
          <w:sz w:val="24"/>
          <w:szCs w:val="24"/>
        </w:rPr>
      </w:pPr>
      <w:r>
        <w:rPr>
          <w:rStyle w:val="FontStyle17"/>
          <w:bCs/>
          <w:sz w:val="24"/>
          <w:szCs w:val="24"/>
        </w:rPr>
        <w:t xml:space="preserve">МА МО </w:t>
      </w:r>
      <w:proofErr w:type="spellStart"/>
      <w:proofErr w:type="gramStart"/>
      <w:r>
        <w:rPr>
          <w:rStyle w:val="FontStyle17"/>
          <w:bCs/>
          <w:sz w:val="24"/>
          <w:szCs w:val="24"/>
        </w:rPr>
        <w:t>МО</w:t>
      </w:r>
      <w:proofErr w:type="spellEnd"/>
      <w:proofErr w:type="gramEnd"/>
      <w:r>
        <w:rPr>
          <w:rStyle w:val="FontStyle17"/>
          <w:bCs/>
          <w:sz w:val="24"/>
          <w:szCs w:val="24"/>
        </w:rPr>
        <w:t xml:space="preserve"> Посадский</w:t>
      </w:r>
    </w:p>
    <w:p w:rsidR="006E4797" w:rsidRPr="006E4797" w:rsidRDefault="006E4797" w:rsidP="006E4797">
      <w:pPr>
        <w:pStyle w:val="Style3"/>
        <w:widowControl/>
        <w:ind w:right="62"/>
        <w:jc w:val="right"/>
        <w:rPr>
          <w:rStyle w:val="FontStyle17"/>
          <w:bCs/>
          <w:sz w:val="24"/>
          <w:szCs w:val="24"/>
        </w:rPr>
      </w:pPr>
      <w:r>
        <w:rPr>
          <w:rStyle w:val="FontStyle17"/>
          <w:bCs/>
          <w:sz w:val="24"/>
          <w:szCs w:val="24"/>
        </w:rPr>
        <w:t xml:space="preserve">От  </w:t>
      </w:r>
      <w:r w:rsidR="00B2495F">
        <w:rPr>
          <w:rStyle w:val="FontStyle17"/>
          <w:bCs/>
          <w:sz w:val="24"/>
          <w:szCs w:val="24"/>
        </w:rPr>
        <w:t>13.03.2014</w:t>
      </w:r>
      <w:r>
        <w:rPr>
          <w:rStyle w:val="FontStyle17"/>
          <w:bCs/>
          <w:sz w:val="24"/>
          <w:szCs w:val="24"/>
        </w:rPr>
        <w:t xml:space="preserve"> </w:t>
      </w:r>
      <w:r w:rsidR="00B2495F">
        <w:rPr>
          <w:rStyle w:val="FontStyle17"/>
          <w:bCs/>
          <w:sz w:val="24"/>
          <w:szCs w:val="24"/>
        </w:rPr>
        <w:t>№15/01-02</w:t>
      </w:r>
    </w:p>
    <w:p w:rsidR="002139F9" w:rsidRDefault="002139F9" w:rsidP="002139F9">
      <w:pPr>
        <w:pStyle w:val="Style3"/>
        <w:jc w:val="center"/>
        <w:rPr>
          <w:rStyle w:val="FontStyle17"/>
          <w:b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jc w:val="center"/>
        <w:rPr>
          <w:rStyle w:val="FontStyle17"/>
          <w:b/>
          <w:bCs/>
          <w:sz w:val="28"/>
          <w:szCs w:val="28"/>
        </w:rPr>
      </w:pPr>
      <w:r w:rsidRPr="002139F9">
        <w:rPr>
          <w:rStyle w:val="FontStyle17"/>
          <w:b/>
          <w:bCs/>
          <w:sz w:val="28"/>
          <w:szCs w:val="28"/>
        </w:rPr>
        <w:t>ПОЛОЖЕНИЕ</w:t>
      </w:r>
    </w:p>
    <w:p w:rsidR="002139F9" w:rsidRPr="002139F9" w:rsidRDefault="002139F9" w:rsidP="002139F9">
      <w:pPr>
        <w:pStyle w:val="Style3"/>
        <w:jc w:val="center"/>
        <w:rPr>
          <w:rStyle w:val="FontStyle17"/>
          <w:b/>
          <w:bCs/>
          <w:sz w:val="28"/>
          <w:szCs w:val="28"/>
        </w:rPr>
      </w:pPr>
      <w:r w:rsidRPr="002139F9">
        <w:rPr>
          <w:rStyle w:val="FontStyle17"/>
          <w:b/>
          <w:bCs/>
          <w:sz w:val="28"/>
          <w:szCs w:val="28"/>
        </w:rPr>
        <w:t xml:space="preserve">об организации и проведении </w:t>
      </w:r>
      <w:proofErr w:type="spellStart"/>
      <w:r w:rsidRPr="002139F9">
        <w:rPr>
          <w:rStyle w:val="FontStyle17"/>
          <w:b/>
          <w:bCs/>
          <w:sz w:val="28"/>
          <w:szCs w:val="28"/>
        </w:rPr>
        <w:t>досуговых</w:t>
      </w:r>
      <w:proofErr w:type="spellEnd"/>
      <w:r w:rsidRPr="002139F9">
        <w:rPr>
          <w:rStyle w:val="FontStyle17"/>
          <w:b/>
          <w:bCs/>
          <w:sz w:val="28"/>
          <w:szCs w:val="28"/>
        </w:rPr>
        <w:t xml:space="preserve"> мероприятий для жителей </w:t>
      </w:r>
    </w:p>
    <w:p w:rsidR="002139F9" w:rsidRPr="002139F9" w:rsidRDefault="002139F9" w:rsidP="002139F9">
      <w:pPr>
        <w:pStyle w:val="Style3"/>
        <w:jc w:val="center"/>
        <w:rPr>
          <w:rStyle w:val="FontStyle17"/>
          <w:b/>
          <w:bCs/>
          <w:sz w:val="28"/>
          <w:szCs w:val="28"/>
        </w:rPr>
      </w:pPr>
      <w:r w:rsidRPr="002139F9">
        <w:rPr>
          <w:rStyle w:val="FontStyle17"/>
          <w:b/>
          <w:bCs/>
          <w:sz w:val="28"/>
          <w:szCs w:val="28"/>
        </w:rPr>
        <w:t>муниципального образования муниципальн</w:t>
      </w:r>
      <w:r w:rsidR="00487A19">
        <w:rPr>
          <w:rStyle w:val="FontStyle17"/>
          <w:b/>
          <w:bCs/>
          <w:sz w:val="28"/>
          <w:szCs w:val="28"/>
        </w:rPr>
        <w:t>ый</w:t>
      </w:r>
      <w:r w:rsidRPr="002139F9">
        <w:rPr>
          <w:rStyle w:val="FontStyle17"/>
          <w:b/>
          <w:bCs/>
          <w:sz w:val="28"/>
          <w:szCs w:val="28"/>
        </w:rPr>
        <w:t xml:space="preserve"> округ Посадский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ind w:firstLine="708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 xml:space="preserve">Настоящее Положение в соответствии со статьей 10 закона Санкт-Петербурга «Об организации местного самоуправления в Санкт-Петербурге» от 23.09.2009  № 420-79, Уставом муниципального образования МО Посадский определяет правовые и организационные основы реализации в муниципальном образовании муниципальный округ Посадский вопроса местного значения - организация и проведение </w:t>
      </w:r>
      <w:proofErr w:type="spellStart"/>
      <w:r w:rsidRPr="002139F9">
        <w:rPr>
          <w:rStyle w:val="FontStyle17"/>
          <w:bCs/>
          <w:sz w:val="28"/>
          <w:szCs w:val="28"/>
        </w:rPr>
        <w:t>досуговых</w:t>
      </w:r>
      <w:proofErr w:type="spellEnd"/>
      <w:r w:rsidRPr="002139F9">
        <w:rPr>
          <w:rStyle w:val="FontStyle17"/>
          <w:bCs/>
          <w:sz w:val="28"/>
          <w:szCs w:val="28"/>
        </w:rPr>
        <w:t xml:space="preserve"> мероприятий для жителей муниципального образования.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jc w:val="center"/>
        <w:rPr>
          <w:rStyle w:val="FontStyle17"/>
          <w:b/>
          <w:bCs/>
          <w:sz w:val="28"/>
          <w:szCs w:val="28"/>
        </w:rPr>
      </w:pPr>
      <w:r w:rsidRPr="002139F9">
        <w:rPr>
          <w:rStyle w:val="FontStyle17"/>
          <w:b/>
          <w:bCs/>
          <w:sz w:val="28"/>
          <w:szCs w:val="28"/>
        </w:rPr>
        <w:t>1. Общие положения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1.1.</w:t>
      </w:r>
      <w:r w:rsidRPr="002139F9">
        <w:rPr>
          <w:rStyle w:val="FontStyle17"/>
          <w:bCs/>
          <w:sz w:val="28"/>
          <w:szCs w:val="28"/>
        </w:rPr>
        <w:tab/>
      </w:r>
      <w:proofErr w:type="gramStart"/>
      <w:r w:rsidRPr="002139F9">
        <w:rPr>
          <w:rStyle w:val="FontStyle17"/>
          <w:bCs/>
          <w:sz w:val="28"/>
          <w:szCs w:val="28"/>
        </w:rPr>
        <w:t xml:space="preserve">Организация и проведение </w:t>
      </w:r>
      <w:proofErr w:type="spellStart"/>
      <w:r w:rsidRPr="002139F9">
        <w:rPr>
          <w:rStyle w:val="FontStyle17"/>
          <w:bCs/>
          <w:sz w:val="28"/>
          <w:szCs w:val="28"/>
        </w:rPr>
        <w:t>досуговых</w:t>
      </w:r>
      <w:proofErr w:type="spellEnd"/>
      <w:r w:rsidRPr="002139F9">
        <w:rPr>
          <w:rStyle w:val="FontStyle17"/>
          <w:bCs/>
          <w:sz w:val="28"/>
          <w:szCs w:val="28"/>
        </w:rPr>
        <w:t xml:space="preserve"> мероприятий для жителей</w:t>
      </w:r>
      <w:r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>муниципального образования муниципальн</w:t>
      </w:r>
      <w:r w:rsidR="000F79DF">
        <w:rPr>
          <w:rStyle w:val="FontStyle17"/>
          <w:bCs/>
          <w:sz w:val="28"/>
          <w:szCs w:val="28"/>
        </w:rPr>
        <w:t>ый</w:t>
      </w:r>
      <w:r w:rsidRPr="002139F9">
        <w:rPr>
          <w:rStyle w:val="FontStyle17"/>
          <w:bCs/>
          <w:sz w:val="28"/>
          <w:szCs w:val="28"/>
        </w:rPr>
        <w:t xml:space="preserve"> округ Посадский (далее – </w:t>
      </w:r>
      <w:r>
        <w:rPr>
          <w:rStyle w:val="FontStyle17"/>
          <w:bCs/>
          <w:sz w:val="28"/>
          <w:szCs w:val="28"/>
        </w:rPr>
        <w:t>м</w:t>
      </w:r>
      <w:r w:rsidRPr="002139F9">
        <w:rPr>
          <w:rStyle w:val="FontStyle17"/>
          <w:bCs/>
          <w:sz w:val="28"/>
          <w:szCs w:val="28"/>
        </w:rPr>
        <w:t>униципальное образование) осуществляется в соответствии с федеральным</w:t>
      </w:r>
      <w:r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>законодательством РФ, законодательством Санкт-Петербурга, Уставом</w:t>
      </w:r>
      <w:r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>муниципального образования, а также настоящим Положением в рамках</w:t>
      </w:r>
      <w:r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 xml:space="preserve">реализации </w:t>
      </w:r>
      <w:r w:rsidR="000F79DF">
        <w:rPr>
          <w:rStyle w:val="FontStyle17"/>
          <w:bCs/>
          <w:sz w:val="28"/>
          <w:szCs w:val="28"/>
        </w:rPr>
        <w:t xml:space="preserve">раздела ведомственной программы отдела Местной Администрации, </w:t>
      </w:r>
      <w:r w:rsidR="004D4882">
        <w:rPr>
          <w:rStyle w:val="FontStyle17"/>
          <w:bCs/>
          <w:sz w:val="28"/>
          <w:szCs w:val="28"/>
        </w:rPr>
        <w:t>на который возложена реализация вопроса местного значения (социальный отдел)</w:t>
      </w:r>
      <w:r w:rsidR="004D4882" w:rsidRPr="002139F9"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 xml:space="preserve">(далее </w:t>
      </w:r>
      <w:r w:rsidR="004D4882">
        <w:rPr>
          <w:rStyle w:val="FontStyle17"/>
          <w:bCs/>
          <w:sz w:val="28"/>
          <w:szCs w:val="28"/>
        </w:rPr>
        <w:t>–</w:t>
      </w:r>
      <w:r w:rsidRPr="002139F9">
        <w:rPr>
          <w:rStyle w:val="FontStyle17"/>
          <w:bCs/>
          <w:sz w:val="28"/>
          <w:szCs w:val="28"/>
        </w:rPr>
        <w:t xml:space="preserve"> </w:t>
      </w:r>
      <w:r w:rsidR="004D4882">
        <w:rPr>
          <w:rStyle w:val="FontStyle17"/>
          <w:bCs/>
          <w:sz w:val="28"/>
          <w:szCs w:val="28"/>
        </w:rPr>
        <w:t>раздел ведомственной</w:t>
      </w:r>
      <w:r w:rsidRPr="002139F9">
        <w:rPr>
          <w:rStyle w:val="FontStyle17"/>
          <w:bCs/>
          <w:sz w:val="28"/>
          <w:szCs w:val="28"/>
        </w:rPr>
        <w:t xml:space="preserve"> программ</w:t>
      </w:r>
      <w:r w:rsidR="004D4882">
        <w:rPr>
          <w:rStyle w:val="FontStyle17"/>
          <w:bCs/>
          <w:sz w:val="28"/>
          <w:szCs w:val="28"/>
        </w:rPr>
        <w:t>ы</w:t>
      </w:r>
      <w:r w:rsidRPr="002139F9">
        <w:rPr>
          <w:rStyle w:val="FontStyle17"/>
          <w:bCs/>
          <w:sz w:val="28"/>
          <w:szCs w:val="28"/>
        </w:rPr>
        <w:t>).</w:t>
      </w:r>
      <w:proofErr w:type="gramEnd"/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1.2.</w:t>
      </w:r>
      <w:r w:rsidRPr="002139F9">
        <w:rPr>
          <w:rStyle w:val="FontStyle17"/>
          <w:bCs/>
          <w:sz w:val="28"/>
          <w:szCs w:val="28"/>
        </w:rPr>
        <w:tab/>
        <w:t xml:space="preserve">Функции формирования </w:t>
      </w:r>
      <w:r w:rsidR="004D4882">
        <w:rPr>
          <w:rStyle w:val="FontStyle17"/>
          <w:bCs/>
          <w:sz w:val="28"/>
          <w:szCs w:val="28"/>
        </w:rPr>
        <w:t xml:space="preserve">раздела ведомственной </w:t>
      </w:r>
      <w:r w:rsidRPr="002139F9">
        <w:rPr>
          <w:rStyle w:val="FontStyle17"/>
          <w:bCs/>
          <w:sz w:val="28"/>
          <w:szCs w:val="28"/>
        </w:rPr>
        <w:t xml:space="preserve"> программы возлагаются на структурное подразделение местной администрации муниципального образования (далее - </w:t>
      </w:r>
      <w:r w:rsidR="004D4882">
        <w:rPr>
          <w:rStyle w:val="FontStyle17"/>
          <w:bCs/>
          <w:sz w:val="28"/>
          <w:szCs w:val="28"/>
        </w:rPr>
        <w:t>М</w:t>
      </w:r>
      <w:r w:rsidRPr="002139F9">
        <w:rPr>
          <w:rStyle w:val="FontStyle17"/>
          <w:bCs/>
          <w:sz w:val="28"/>
          <w:szCs w:val="28"/>
        </w:rPr>
        <w:t xml:space="preserve">естная </w:t>
      </w:r>
      <w:r w:rsidR="004D4882">
        <w:rPr>
          <w:rStyle w:val="FontStyle17"/>
          <w:bCs/>
          <w:sz w:val="28"/>
          <w:szCs w:val="28"/>
        </w:rPr>
        <w:t>А</w:t>
      </w:r>
      <w:r w:rsidRPr="002139F9">
        <w:rPr>
          <w:rStyle w:val="FontStyle17"/>
          <w:bCs/>
          <w:sz w:val="28"/>
          <w:szCs w:val="28"/>
        </w:rPr>
        <w:t>дминистрация) по принадлежности вопроса. Порядок</w:t>
      </w:r>
      <w:r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 xml:space="preserve">разработки, утверждения и реализации </w:t>
      </w:r>
      <w:r w:rsidR="004D4882">
        <w:rPr>
          <w:rStyle w:val="FontStyle17"/>
          <w:bCs/>
          <w:sz w:val="28"/>
          <w:szCs w:val="28"/>
        </w:rPr>
        <w:t>раздела ведомственной</w:t>
      </w:r>
      <w:r w:rsidRPr="002139F9">
        <w:rPr>
          <w:rStyle w:val="FontStyle17"/>
          <w:bCs/>
          <w:sz w:val="28"/>
          <w:szCs w:val="28"/>
        </w:rPr>
        <w:t xml:space="preserve"> программы</w:t>
      </w:r>
      <w:r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>устанавливается действующим законодательством и нормативными правовыми актами муниципального образования.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1.3.</w:t>
      </w:r>
      <w:r w:rsidRPr="002139F9">
        <w:rPr>
          <w:rStyle w:val="FontStyle17"/>
          <w:bCs/>
          <w:sz w:val="28"/>
          <w:szCs w:val="28"/>
        </w:rPr>
        <w:tab/>
        <w:t xml:space="preserve">Местная </w:t>
      </w:r>
      <w:r w:rsidR="004D4882">
        <w:rPr>
          <w:rStyle w:val="FontStyle17"/>
          <w:bCs/>
          <w:sz w:val="28"/>
          <w:szCs w:val="28"/>
        </w:rPr>
        <w:t>А</w:t>
      </w:r>
      <w:r w:rsidRPr="002139F9">
        <w:rPr>
          <w:rStyle w:val="FontStyle17"/>
          <w:bCs/>
          <w:sz w:val="28"/>
          <w:szCs w:val="28"/>
        </w:rPr>
        <w:t xml:space="preserve">дминистрация при выполнении </w:t>
      </w:r>
      <w:r w:rsidR="004D4882">
        <w:rPr>
          <w:rStyle w:val="FontStyle17"/>
          <w:bCs/>
          <w:sz w:val="28"/>
          <w:szCs w:val="28"/>
        </w:rPr>
        <w:t>раздела ведомственной</w:t>
      </w:r>
      <w:r w:rsidR="004D4882" w:rsidRPr="002139F9"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 xml:space="preserve">программы  взаимодействует с </w:t>
      </w:r>
      <w:r w:rsidR="004D4882">
        <w:rPr>
          <w:rStyle w:val="FontStyle17"/>
          <w:bCs/>
          <w:sz w:val="28"/>
          <w:szCs w:val="28"/>
        </w:rPr>
        <w:t>М</w:t>
      </w:r>
      <w:r w:rsidRPr="002139F9">
        <w:rPr>
          <w:rStyle w:val="FontStyle17"/>
          <w:bCs/>
          <w:sz w:val="28"/>
          <w:szCs w:val="28"/>
        </w:rPr>
        <w:t xml:space="preserve">униципальным </w:t>
      </w:r>
      <w:r w:rsidR="004D4882">
        <w:rPr>
          <w:rStyle w:val="FontStyle17"/>
          <w:bCs/>
          <w:sz w:val="28"/>
          <w:szCs w:val="28"/>
        </w:rPr>
        <w:t>С</w:t>
      </w:r>
      <w:r w:rsidRPr="002139F9">
        <w:rPr>
          <w:rStyle w:val="FontStyle17"/>
          <w:bCs/>
          <w:sz w:val="28"/>
          <w:szCs w:val="28"/>
        </w:rPr>
        <w:t xml:space="preserve">оветом МО </w:t>
      </w:r>
      <w:proofErr w:type="gramStart"/>
      <w:r w:rsidRPr="002139F9">
        <w:rPr>
          <w:rStyle w:val="FontStyle17"/>
          <w:bCs/>
          <w:sz w:val="28"/>
          <w:szCs w:val="28"/>
        </w:rPr>
        <w:t>Посадский</w:t>
      </w:r>
      <w:proofErr w:type="gramEnd"/>
      <w:r w:rsidRPr="002139F9">
        <w:rPr>
          <w:rStyle w:val="FontStyle17"/>
          <w:bCs/>
          <w:sz w:val="28"/>
          <w:szCs w:val="28"/>
        </w:rPr>
        <w:t>, органами исполнительной власти Санкт-Петербурга, учреждениями образования, культуры, спорта, туризма, социальной защиты населения, а также с ветеранскими и другими общественными объединениями.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jc w:val="center"/>
        <w:rPr>
          <w:rStyle w:val="FontStyle17"/>
          <w:b/>
          <w:bCs/>
          <w:sz w:val="28"/>
          <w:szCs w:val="28"/>
        </w:rPr>
      </w:pPr>
      <w:r w:rsidRPr="002139F9">
        <w:rPr>
          <w:rStyle w:val="FontStyle17"/>
          <w:b/>
          <w:bCs/>
          <w:sz w:val="28"/>
          <w:szCs w:val="28"/>
        </w:rPr>
        <w:t xml:space="preserve">2. </w:t>
      </w:r>
      <w:r>
        <w:rPr>
          <w:rStyle w:val="FontStyle17"/>
          <w:b/>
          <w:bCs/>
          <w:sz w:val="28"/>
          <w:szCs w:val="28"/>
        </w:rPr>
        <w:t xml:space="preserve">Цели и задачи организации </w:t>
      </w:r>
      <w:proofErr w:type="spellStart"/>
      <w:r>
        <w:rPr>
          <w:rStyle w:val="FontStyle17"/>
          <w:b/>
          <w:bCs/>
          <w:sz w:val="28"/>
          <w:szCs w:val="28"/>
        </w:rPr>
        <w:t>досуговых</w:t>
      </w:r>
      <w:proofErr w:type="spellEnd"/>
      <w:r>
        <w:rPr>
          <w:rStyle w:val="FontStyle17"/>
          <w:b/>
          <w:bCs/>
          <w:sz w:val="28"/>
          <w:szCs w:val="28"/>
        </w:rPr>
        <w:t xml:space="preserve"> мероприятий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 xml:space="preserve">2.1. Основными целями и задачами организации и проведения </w:t>
      </w:r>
      <w:proofErr w:type="spellStart"/>
      <w:r w:rsidRPr="002139F9">
        <w:rPr>
          <w:rStyle w:val="FontStyle17"/>
          <w:bCs/>
          <w:sz w:val="28"/>
          <w:szCs w:val="28"/>
        </w:rPr>
        <w:t>досуговых</w:t>
      </w:r>
      <w:proofErr w:type="spellEnd"/>
      <w:r w:rsidRPr="002139F9">
        <w:rPr>
          <w:rStyle w:val="FontStyle17"/>
          <w:bCs/>
          <w:sz w:val="28"/>
          <w:szCs w:val="28"/>
        </w:rPr>
        <w:t xml:space="preserve"> мероприятий для жителей муниципального образования являются: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2.1.1.</w:t>
      </w:r>
      <w:r w:rsidRPr="002139F9">
        <w:rPr>
          <w:rStyle w:val="FontStyle17"/>
          <w:bCs/>
          <w:sz w:val="28"/>
          <w:szCs w:val="28"/>
        </w:rPr>
        <w:tab/>
        <w:t xml:space="preserve"> создание условий для развития культурной, творческой деятельности жителей округа по месту жительства, повышение их культурного и </w:t>
      </w:r>
      <w:r w:rsidRPr="002139F9">
        <w:rPr>
          <w:rStyle w:val="FontStyle17"/>
          <w:bCs/>
          <w:sz w:val="28"/>
          <w:szCs w:val="28"/>
        </w:rPr>
        <w:lastRenderedPageBreak/>
        <w:t>интеллектуального уровня;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2.1.2.</w:t>
      </w:r>
      <w:r w:rsidRPr="002139F9">
        <w:rPr>
          <w:rStyle w:val="FontStyle17"/>
          <w:bCs/>
          <w:sz w:val="28"/>
          <w:szCs w:val="28"/>
        </w:rPr>
        <w:tab/>
        <w:t>участие в укреплении в Санкт-Петербурге толерантной среды на основе ценностей многонационального российского общества, петербургского культурного самосознания, принципов добрососедства, открытости, соблюдения прав и свобод человека;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2.1.3.</w:t>
      </w:r>
      <w:r w:rsidRPr="002139F9">
        <w:rPr>
          <w:rStyle w:val="FontStyle17"/>
          <w:bCs/>
          <w:sz w:val="28"/>
          <w:szCs w:val="28"/>
        </w:rPr>
        <w:tab/>
        <w:t xml:space="preserve">реализация системы </w:t>
      </w:r>
      <w:proofErr w:type="spellStart"/>
      <w:r w:rsidRPr="002139F9">
        <w:rPr>
          <w:rStyle w:val="FontStyle17"/>
          <w:bCs/>
          <w:sz w:val="28"/>
          <w:szCs w:val="28"/>
        </w:rPr>
        <w:t>досуговых</w:t>
      </w:r>
      <w:proofErr w:type="spellEnd"/>
      <w:r w:rsidRPr="002139F9">
        <w:rPr>
          <w:rStyle w:val="FontStyle17"/>
          <w:bCs/>
          <w:sz w:val="28"/>
          <w:szCs w:val="28"/>
        </w:rPr>
        <w:t xml:space="preserve"> мероприятий по формированию культуры мира и толерантности среди жителей муниципального образования.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Default="002139F9" w:rsidP="00CC3765">
      <w:pPr>
        <w:pStyle w:val="Style3"/>
        <w:jc w:val="center"/>
        <w:rPr>
          <w:rStyle w:val="FontStyle17"/>
          <w:b/>
          <w:bCs/>
          <w:sz w:val="28"/>
          <w:szCs w:val="28"/>
        </w:rPr>
      </w:pPr>
      <w:r w:rsidRPr="00CC3765">
        <w:rPr>
          <w:rStyle w:val="FontStyle17"/>
          <w:b/>
          <w:bCs/>
          <w:sz w:val="28"/>
          <w:szCs w:val="28"/>
        </w:rPr>
        <w:t>3. С</w:t>
      </w:r>
      <w:r w:rsidR="00CC3765" w:rsidRPr="00CC3765">
        <w:rPr>
          <w:rStyle w:val="FontStyle17"/>
          <w:b/>
          <w:bCs/>
          <w:sz w:val="28"/>
          <w:szCs w:val="28"/>
        </w:rPr>
        <w:t xml:space="preserve">одержание и механизм реализации </w:t>
      </w:r>
      <w:proofErr w:type="spellStart"/>
      <w:r w:rsidR="00CC3765" w:rsidRPr="00CC3765">
        <w:rPr>
          <w:rStyle w:val="FontStyle17"/>
          <w:b/>
          <w:bCs/>
          <w:sz w:val="28"/>
          <w:szCs w:val="28"/>
        </w:rPr>
        <w:t>досуговых</w:t>
      </w:r>
      <w:proofErr w:type="spellEnd"/>
      <w:r w:rsidR="00CC3765" w:rsidRPr="00CC3765">
        <w:rPr>
          <w:rStyle w:val="FontStyle17"/>
          <w:b/>
          <w:bCs/>
          <w:sz w:val="28"/>
          <w:szCs w:val="28"/>
        </w:rPr>
        <w:t xml:space="preserve"> мероприятий</w:t>
      </w:r>
    </w:p>
    <w:p w:rsidR="00CC3765" w:rsidRPr="00CC3765" w:rsidRDefault="00CC3765" w:rsidP="00CC3765">
      <w:pPr>
        <w:pStyle w:val="Style3"/>
        <w:jc w:val="center"/>
        <w:rPr>
          <w:rStyle w:val="FontStyle17"/>
          <w:b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3.1.</w:t>
      </w:r>
      <w:r w:rsidRPr="002139F9">
        <w:rPr>
          <w:rStyle w:val="FontStyle17"/>
          <w:bCs/>
          <w:sz w:val="28"/>
          <w:szCs w:val="28"/>
        </w:rPr>
        <w:tab/>
      </w:r>
      <w:proofErr w:type="spellStart"/>
      <w:r w:rsidRPr="002139F9">
        <w:rPr>
          <w:rStyle w:val="FontStyle17"/>
          <w:bCs/>
          <w:sz w:val="28"/>
          <w:szCs w:val="28"/>
        </w:rPr>
        <w:t>Досуговые</w:t>
      </w:r>
      <w:proofErr w:type="spellEnd"/>
      <w:r w:rsidRPr="002139F9">
        <w:rPr>
          <w:rStyle w:val="FontStyle17"/>
          <w:bCs/>
          <w:sz w:val="28"/>
          <w:szCs w:val="28"/>
        </w:rPr>
        <w:t xml:space="preserve"> мероприятия охватывают основные сферы общественной жизнедеятельности и направлены на достижение целей, указанных в разделе 2 настоящего положения.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3.2.</w:t>
      </w:r>
      <w:r w:rsidRPr="002139F9">
        <w:rPr>
          <w:rStyle w:val="FontStyle17"/>
          <w:bCs/>
          <w:sz w:val="28"/>
          <w:szCs w:val="28"/>
        </w:rPr>
        <w:tab/>
        <w:t>Достижение целей и задач обеспечивается выполнением следующих мероприятий: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3.2.1.</w:t>
      </w:r>
      <w:r w:rsidRPr="002139F9">
        <w:rPr>
          <w:rStyle w:val="FontStyle17"/>
          <w:bCs/>
          <w:sz w:val="28"/>
          <w:szCs w:val="28"/>
        </w:rPr>
        <w:tab/>
        <w:t>организацией и проведением экскурсий, концертов и показательных выступлений;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3.2.2.</w:t>
      </w:r>
      <w:r w:rsidRPr="002139F9">
        <w:rPr>
          <w:rStyle w:val="FontStyle17"/>
          <w:bCs/>
          <w:sz w:val="28"/>
          <w:szCs w:val="28"/>
        </w:rPr>
        <w:tab/>
        <w:t>проведение творческих конкурсов, выставок;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>3.2.3.</w:t>
      </w:r>
      <w:r w:rsidRPr="002139F9">
        <w:rPr>
          <w:rStyle w:val="FontStyle17"/>
          <w:bCs/>
          <w:sz w:val="28"/>
          <w:szCs w:val="28"/>
        </w:rPr>
        <w:tab/>
        <w:t>организацией вечеров отдыха.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 xml:space="preserve">3.3. Местная </w:t>
      </w:r>
      <w:r w:rsidR="004D4882">
        <w:rPr>
          <w:rStyle w:val="FontStyle17"/>
          <w:bCs/>
          <w:sz w:val="28"/>
          <w:szCs w:val="28"/>
        </w:rPr>
        <w:t>А</w:t>
      </w:r>
      <w:r w:rsidRPr="002139F9">
        <w:rPr>
          <w:rStyle w:val="FontStyle17"/>
          <w:bCs/>
          <w:sz w:val="28"/>
          <w:szCs w:val="28"/>
        </w:rPr>
        <w:t>дминистрация готовит предложения и формирует</w:t>
      </w:r>
      <w:r w:rsidR="004D4882">
        <w:rPr>
          <w:rStyle w:val="FontStyle17"/>
          <w:bCs/>
          <w:sz w:val="28"/>
          <w:szCs w:val="28"/>
        </w:rPr>
        <w:t xml:space="preserve"> раздел ведомственной</w:t>
      </w:r>
      <w:r w:rsidR="004D4882" w:rsidRPr="002139F9"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>программ</w:t>
      </w:r>
      <w:r w:rsidR="004D4882">
        <w:rPr>
          <w:rStyle w:val="FontStyle17"/>
          <w:bCs/>
          <w:sz w:val="28"/>
          <w:szCs w:val="28"/>
        </w:rPr>
        <w:t>ы</w:t>
      </w:r>
      <w:r w:rsidRPr="002139F9">
        <w:rPr>
          <w:rStyle w:val="FontStyle17"/>
          <w:bCs/>
          <w:sz w:val="28"/>
          <w:szCs w:val="28"/>
        </w:rPr>
        <w:t xml:space="preserve"> на очередной финансовый год. Реализация мероприятий программы может осуществляться на договорной основе со специализированными организациями.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 xml:space="preserve">3.4. Для формирования </w:t>
      </w:r>
      <w:r w:rsidR="00CC3765">
        <w:rPr>
          <w:rStyle w:val="FontStyle17"/>
          <w:bCs/>
          <w:sz w:val="28"/>
          <w:szCs w:val="28"/>
        </w:rPr>
        <w:t>раздела ведомственной программы</w:t>
      </w:r>
      <w:r w:rsidR="00487A19">
        <w:rPr>
          <w:rStyle w:val="FontStyle17"/>
          <w:bCs/>
          <w:sz w:val="28"/>
          <w:szCs w:val="28"/>
        </w:rPr>
        <w:t xml:space="preserve"> отдела, на который возложена реализация вопроса местного значения (социальный отдел),</w:t>
      </w:r>
      <w:r w:rsidRPr="002139F9">
        <w:rPr>
          <w:rStyle w:val="FontStyle17"/>
          <w:bCs/>
          <w:sz w:val="28"/>
          <w:szCs w:val="28"/>
        </w:rPr>
        <w:t xml:space="preserve"> </w:t>
      </w:r>
      <w:r w:rsidR="00487A19">
        <w:rPr>
          <w:rStyle w:val="FontStyle17"/>
          <w:bCs/>
          <w:sz w:val="28"/>
          <w:szCs w:val="28"/>
        </w:rPr>
        <w:t>М</w:t>
      </w:r>
      <w:r w:rsidRPr="002139F9">
        <w:rPr>
          <w:rStyle w:val="FontStyle17"/>
          <w:bCs/>
          <w:sz w:val="28"/>
          <w:szCs w:val="28"/>
        </w:rPr>
        <w:t xml:space="preserve">естная </w:t>
      </w:r>
      <w:r w:rsidR="00487A19">
        <w:rPr>
          <w:rStyle w:val="FontStyle17"/>
          <w:bCs/>
          <w:sz w:val="28"/>
          <w:szCs w:val="28"/>
        </w:rPr>
        <w:t>А</w:t>
      </w:r>
      <w:r w:rsidRPr="002139F9">
        <w:rPr>
          <w:rStyle w:val="FontStyle17"/>
          <w:bCs/>
          <w:sz w:val="28"/>
          <w:szCs w:val="28"/>
        </w:rPr>
        <w:t>дминистрация</w:t>
      </w:r>
      <w:r w:rsidR="00CC3765"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 xml:space="preserve">создает рабочую группу при участии депутатов </w:t>
      </w:r>
      <w:r w:rsidR="00CC3765">
        <w:rPr>
          <w:rStyle w:val="FontStyle17"/>
          <w:bCs/>
          <w:sz w:val="28"/>
          <w:szCs w:val="28"/>
        </w:rPr>
        <w:t>М</w:t>
      </w:r>
      <w:r w:rsidRPr="002139F9">
        <w:rPr>
          <w:rStyle w:val="FontStyle17"/>
          <w:bCs/>
          <w:sz w:val="28"/>
          <w:szCs w:val="28"/>
        </w:rPr>
        <w:t xml:space="preserve">униципального </w:t>
      </w:r>
      <w:r w:rsidR="00CC3765">
        <w:rPr>
          <w:rStyle w:val="FontStyle17"/>
          <w:bCs/>
          <w:sz w:val="28"/>
          <w:szCs w:val="28"/>
        </w:rPr>
        <w:t>С</w:t>
      </w:r>
      <w:r w:rsidRPr="002139F9">
        <w:rPr>
          <w:rStyle w:val="FontStyle17"/>
          <w:bCs/>
          <w:sz w:val="28"/>
          <w:szCs w:val="28"/>
        </w:rPr>
        <w:t>овета</w:t>
      </w:r>
      <w:r w:rsidR="00CC3765"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>МО Посадский, которая формирует перечень мероприятий, с учетом</w:t>
      </w:r>
      <w:r w:rsidR="00CC3765"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>потребности, на следующий финансовый год.</w:t>
      </w:r>
      <w:r w:rsidR="00CC3765">
        <w:rPr>
          <w:rStyle w:val="FontStyle17"/>
          <w:bCs/>
          <w:sz w:val="28"/>
          <w:szCs w:val="28"/>
        </w:rPr>
        <w:t xml:space="preserve"> При формировании данного раздела, </w:t>
      </w:r>
      <w:r w:rsidR="00487A19">
        <w:rPr>
          <w:rStyle w:val="FontStyle17"/>
          <w:bCs/>
          <w:sz w:val="28"/>
          <w:szCs w:val="28"/>
        </w:rPr>
        <w:t xml:space="preserve">вышеуказанный </w:t>
      </w:r>
      <w:r w:rsidR="00CC3765">
        <w:rPr>
          <w:rStyle w:val="FontStyle17"/>
          <w:bCs/>
          <w:sz w:val="28"/>
          <w:szCs w:val="28"/>
        </w:rPr>
        <w:t>отдел Местной Администрации М</w:t>
      </w:r>
      <w:r w:rsidR="00487A19">
        <w:rPr>
          <w:rStyle w:val="FontStyle17"/>
          <w:bCs/>
          <w:sz w:val="28"/>
          <w:szCs w:val="28"/>
        </w:rPr>
        <w:t xml:space="preserve">О </w:t>
      </w:r>
      <w:proofErr w:type="spellStart"/>
      <w:proofErr w:type="gramStart"/>
      <w:r w:rsidR="00487A19">
        <w:rPr>
          <w:rStyle w:val="FontStyle17"/>
          <w:bCs/>
          <w:sz w:val="28"/>
          <w:szCs w:val="28"/>
        </w:rPr>
        <w:t>МО</w:t>
      </w:r>
      <w:proofErr w:type="spellEnd"/>
      <w:proofErr w:type="gramEnd"/>
      <w:r w:rsidR="00487A19">
        <w:rPr>
          <w:rStyle w:val="FontStyle17"/>
          <w:bCs/>
          <w:sz w:val="28"/>
          <w:szCs w:val="28"/>
        </w:rPr>
        <w:t xml:space="preserve"> Посадский</w:t>
      </w:r>
      <w:r w:rsidR="00CC3765">
        <w:rPr>
          <w:rStyle w:val="FontStyle17"/>
          <w:bCs/>
          <w:sz w:val="28"/>
          <w:szCs w:val="28"/>
        </w:rPr>
        <w:t xml:space="preserve"> </w:t>
      </w:r>
      <w:r w:rsidR="00487A19">
        <w:rPr>
          <w:rStyle w:val="FontStyle17"/>
          <w:bCs/>
          <w:sz w:val="28"/>
          <w:szCs w:val="28"/>
        </w:rPr>
        <w:t xml:space="preserve">взаимодействует с комиссией по социальным вопросам, образованию, культуре и спорту и молодежной политике. </w:t>
      </w:r>
      <w:r w:rsidR="00CC3765">
        <w:rPr>
          <w:rStyle w:val="FontStyle17"/>
          <w:bCs/>
          <w:sz w:val="28"/>
          <w:szCs w:val="28"/>
        </w:rPr>
        <w:t xml:space="preserve">Ведомственная программа </w:t>
      </w:r>
      <w:r w:rsidR="00487A19">
        <w:rPr>
          <w:rStyle w:val="FontStyle17"/>
          <w:bCs/>
          <w:sz w:val="28"/>
          <w:szCs w:val="28"/>
        </w:rPr>
        <w:t>вышеуказанного отдела Местной Администрации</w:t>
      </w:r>
      <w:r w:rsidR="00CC3765">
        <w:rPr>
          <w:rStyle w:val="FontStyle17"/>
          <w:bCs/>
          <w:sz w:val="28"/>
          <w:szCs w:val="28"/>
        </w:rPr>
        <w:t xml:space="preserve"> </w:t>
      </w:r>
      <w:r w:rsidRPr="002139F9">
        <w:rPr>
          <w:rStyle w:val="FontStyle17"/>
          <w:bCs/>
          <w:sz w:val="28"/>
          <w:szCs w:val="28"/>
        </w:rPr>
        <w:t xml:space="preserve"> на очередной год утверждается </w:t>
      </w:r>
      <w:r w:rsidR="00487A19">
        <w:rPr>
          <w:rStyle w:val="FontStyle17"/>
          <w:bCs/>
          <w:sz w:val="28"/>
          <w:szCs w:val="28"/>
        </w:rPr>
        <w:t>Г</w:t>
      </w:r>
      <w:r w:rsidRPr="002139F9">
        <w:rPr>
          <w:rStyle w:val="FontStyle17"/>
          <w:bCs/>
          <w:sz w:val="28"/>
          <w:szCs w:val="28"/>
        </w:rPr>
        <w:t xml:space="preserve">лавой </w:t>
      </w:r>
      <w:r w:rsidR="00487A19">
        <w:rPr>
          <w:rStyle w:val="FontStyle17"/>
          <w:bCs/>
          <w:sz w:val="28"/>
          <w:szCs w:val="28"/>
        </w:rPr>
        <w:t>М</w:t>
      </w:r>
      <w:r w:rsidRPr="002139F9">
        <w:rPr>
          <w:rStyle w:val="FontStyle17"/>
          <w:bCs/>
          <w:sz w:val="28"/>
          <w:szCs w:val="28"/>
        </w:rPr>
        <w:t>естной</w:t>
      </w:r>
      <w:r w:rsidR="00487A19">
        <w:rPr>
          <w:rStyle w:val="FontStyle17"/>
          <w:bCs/>
          <w:sz w:val="28"/>
          <w:szCs w:val="28"/>
        </w:rPr>
        <w:t xml:space="preserve"> А</w:t>
      </w:r>
      <w:r w:rsidRPr="002139F9">
        <w:rPr>
          <w:rStyle w:val="FontStyle17"/>
          <w:bCs/>
          <w:sz w:val="28"/>
          <w:szCs w:val="28"/>
        </w:rPr>
        <w:t>дминистрации и учитывается при формировании бюджета муниципального образования на очередной финансовый год.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487A19" w:rsidRDefault="00487A19" w:rsidP="00487A19">
      <w:pPr>
        <w:pStyle w:val="Style3"/>
        <w:jc w:val="center"/>
        <w:rPr>
          <w:rStyle w:val="FontStyle17"/>
          <w:b/>
          <w:bCs/>
          <w:sz w:val="28"/>
          <w:szCs w:val="28"/>
        </w:rPr>
      </w:pPr>
      <w:r w:rsidRPr="00487A19">
        <w:rPr>
          <w:rStyle w:val="FontStyle17"/>
          <w:b/>
          <w:bCs/>
          <w:sz w:val="28"/>
          <w:szCs w:val="28"/>
        </w:rPr>
        <w:t>4</w:t>
      </w:r>
      <w:r w:rsidR="002139F9" w:rsidRPr="00487A19">
        <w:rPr>
          <w:rStyle w:val="FontStyle17"/>
          <w:b/>
          <w:bCs/>
          <w:sz w:val="28"/>
          <w:szCs w:val="28"/>
        </w:rPr>
        <w:t>.</w:t>
      </w:r>
      <w:r w:rsidR="002139F9" w:rsidRPr="00487A19">
        <w:rPr>
          <w:rStyle w:val="FontStyle17"/>
          <w:b/>
          <w:bCs/>
          <w:sz w:val="28"/>
          <w:szCs w:val="28"/>
        </w:rPr>
        <w:tab/>
      </w:r>
      <w:r w:rsidRPr="00487A19">
        <w:rPr>
          <w:rStyle w:val="FontStyle17"/>
          <w:b/>
          <w:bCs/>
          <w:sz w:val="28"/>
          <w:szCs w:val="28"/>
        </w:rPr>
        <w:t>Ресурсное обеспечение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 xml:space="preserve">4.1.   Проведение </w:t>
      </w:r>
      <w:proofErr w:type="spellStart"/>
      <w:r w:rsidRPr="002139F9">
        <w:rPr>
          <w:rStyle w:val="FontStyle17"/>
          <w:bCs/>
          <w:sz w:val="28"/>
          <w:szCs w:val="28"/>
        </w:rPr>
        <w:t>досуговых</w:t>
      </w:r>
      <w:proofErr w:type="spellEnd"/>
      <w:r w:rsidRPr="002139F9">
        <w:rPr>
          <w:rStyle w:val="FontStyle17"/>
          <w:bCs/>
          <w:sz w:val="28"/>
          <w:szCs w:val="28"/>
        </w:rPr>
        <w:t xml:space="preserve"> мероприятий финансируется за счет средств местного бюджета муниципального образования.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</w:p>
    <w:p w:rsidR="002139F9" w:rsidRPr="00487A19" w:rsidRDefault="00487A19" w:rsidP="00487A19">
      <w:pPr>
        <w:pStyle w:val="Style3"/>
        <w:jc w:val="center"/>
        <w:rPr>
          <w:rStyle w:val="FontStyle17"/>
          <w:b/>
          <w:bCs/>
          <w:sz w:val="28"/>
          <w:szCs w:val="28"/>
        </w:rPr>
      </w:pPr>
      <w:r w:rsidRPr="00487A19">
        <w:rPr>
          <w:rStyle w:val="FontStyle17"/>
          <w:b/>
          <w:bCs/>
          <w:sz w:val="28"/>
          <w:szCs w:val="28"/>
        </w:rPr>
        <w:t>5</w:t>
      </w:r>
      <w:r w:rsidR="002139F9" w:rsidRPr="00487A19">
        <w:rPr>
          <w:rStyle w:val="FontStyle17"/>
          <w:b/>
          <w:bCs/>
          <w:sz w:val="28"/>
          <w:szCs w:val="28"/>
        </w:rPr>
        <w:t>.</w:t>
      </w:r>
      <w:r w:rsidR="002139F9" w:rsidRPr="00487A19">
        <w:rPr>
          <w:rStyle w:val="FontStyle17"/>
          <w:b/>
          <w:bCs/>
          <w:sz w:val="28"/>
          <w:szCs w:val="28"/>
        </w:rPr>
        <w:tab/>
      </w:r>
      <w:r w:rsidRPr="00487A19">
        <w:rPr>
          <w:rStyle w:val="FontStyle17"/>
          <w:b/>
          <w:bCs/>
          <w:sz w:val="28"/>
          <w:szCs w:val="28"/>
        </w:rPr>
        <w:t>Изменения и дополнения</w:t>
      </w:r>
    </w:p>
    <w:p w:rsidR="002139F9" w:rsidRPr="002139F9" w:rsidRDefault="002139F9" w:rsidP="002139F9">
      <w:pPr>
        <w:pStyle w:val="Style3"/>
        <w:jc w:val="both"/>
        <w:rPr>
          <w:rStyle w:val="FontStyle17"/>
          <w:bCs/>
          <w:sz w:val="28"/>
          <w:szCs w:val="28"/>
        </w:rPr>
      </w:pPr>
      <w:r w:rsidRPr="002139F9">
        <w:rPr>
          <w:rStyle w:val="FontStyle17"/>
          <w:bCs/>
          <w:sz w:val="28"/>
          <w:szCs w:val="28"/>
        </w:rPr>
        <w:t xml:space="preserve">5.1. Изменения и дополнения в настоящее Положение вносятся постановлениями </w:t>
      </w:r>
      <w:r w:rsidR="00487A19">
        <w:rPr>
          <w:rStyle w:val="FontStyle17"/>
          <w:bCs/>
          <w:sz w:val="28"/>
          <w:szCs w:val="28"/>
        </w:rPr>
        <w:t>М</w:t>
      </w:r>
      <w:r w:rsidRPr="002139F9">
        <w:rPr>
          <w:rStyle w:val="FontStyle17"/>
          <w:bCs/>
          <w:sz w:val="28"/>
          <w:szCs w:val="28"/>
        </w:rPr>
        <w:t xml:space="preserve">естной </w:t>
      </w:r>
      <w:r w:rsidR="00487A19">
        <w:rPr>
          <w:rStyle w:val="FontStyle17"/>
          <w:bCs/>
          <w:sz w:val="28"/>
          <w:szCs w:val="28"/>
        </w:rPr>
        <w:t>А</w:t>
      </w:r>
      <w:r w:rsidRPr="002139F9">
        <w:rPr>
          <w:rStyle w:val="FontStyle17"/>
          <w:bCs/>
          <w:sz w:val="28"/>
          <w:szCs w:val="28"/>
        </w:rPr>
        <w:t>дминистрации.</w:t>
      </w:r>
    </w:p>
    <w:p w:rsidR="006E4797" w:rsidRPr="006E4797" w:rsidRDefault="006E4797" w:rsidP="002139F9">
      <w:pPr>
        <w:pStyle w:val="Style3"/>
        <w:widowControl/>
        <w:jc w:val="both"/>
        <w:rPr>
          <w:rStyle w:val="FontStyle17"/>
          <w:sz w:val="28"/>
          <w:szCs w:val="28"/>
        </w:rPr>
      </w:pPr>
    </w:p>
    <w:sectPr w:rsidR="006E4797" w:rsidRPr="006E4797" w:rsidSect="006E47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9A1"/>
    <w:multiLevelType w:val="hybridMultilevel"/>
    <w:tmpl w:val="0756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94A0F"/>
    <w:multiLevelType w:val="singleLevel"/>
    <w:tmpl w:val="B7F6FAF6"/>
    <w:lvl w:ilvl="0">
      <w:start w:val="3"/>
      <w:numFmt w:val="decimal"/>
      <w:lvlText w:val="2.1.%1."/>
      <w:legacy w:legacy="1" w:legacySpace="0" w:legacyIndent="9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395797"/>
    <w:multiLevelType w:val="singleLevel"/>
    <w:tmpl w:val="11D8E812"/>
    <w:lvl w:ilvl="0">
      <w:start w:val="2"/>
      <w:numFmt w:val="decimal"/>
      <w:lvlText w:val="1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D5C3CB0"/>
    <w:multiLevelType w:val="hybridMultilevel"/>
    <w:tmpl w:val="04707808"/>
    <w:lvl w:ilvl="0" w:tplc="63BED5FC">
      <w:start w:val="1"/>
      <w:numFmt w:val="decimal"/>
      <w:lvlText w:val="%1."/>
      <w:lvlJc w:val="left"/>
      <w:pPr>
        <w:ind w:left="97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797"/>
    <w:rsid w:val="000F79DF"/>
    <w:rsid w:val="001C34E6"/>
    <w:rsid w:val="002139F9"/>
    <w:rsid w:val="003E0D09"/>
    <w:rsid w:val="00487A19"/>
    <w:rsid w:val="004D4882"/>
    <w:rsid w:val="006D22DE"/>
    <w:rsid w:val="006E4797"/>
    <w:rsid w:val="00712078"/>
    <w:rsid w:val="00A5504E"/>
    <w:rsid w:val="00B2495F"/>
    <w:rsid w:val="00C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7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rsid w:val="006E479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rsid w:val="006E479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6E479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6E4797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">
    <w:name w:val="Style2"/>
    <w:basedOn w:val="a"/>
    <w:rsid w:val="006E479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E479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E4797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5">
    <w:name w:val="Style5"/>
    <w:basedOn w:val="a"/>
    <w:rsid w:val="006E479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E4797"/>
    <w:pPr>
      <w:widowControl w:val="0"/>
      <w:autoSpaceDE w:val="0"/>
      <w:autoSpaceDN w:val="0"/>
      <w:adjustRightInd w:val="0"/>
      <w:spacing w:line="296" w:lineRule="exact"/>
      <w:jc w:val="both"/>
    </w:pPr>
  </w:style>
  <w:style w:type="paragraph" w:customStyle="1" w:styleId="Style7">
    <w:name w:val="Style7"/>
    <w:basedOn w:val="a"/>
    <w:rsid w:val="006E479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E4797"/>
    <w:pPr>
      <w:widowControl w:val="0"/>
      <w:autoSpaceDE w:val="0"/>
      <w:autoSpaceDN w:val="0"/>
      <w:adjustRightInd w:val="0"/>
      <w:spacing w:line="294" w:lineRule="exact"/>
      <w:ind w:firstLine="389"/>
      <w:jc w:val="both"/>
    </w:pPr>
  </w:style>
  <w:style w:type="paragraph" w:customStyle="1" w:styleId="Style9">
    <w:name w:val="Style9"/>
    <w:basedOn w:val="a"/>
    <w:rsid w:val="006E479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E4797"/>
    <w:rPr>
      <w:rFonts w:ascii="Consolas" w:hAnsi="Consolas" w:cs="Consolas" w:hint="default"/>
      <w:i/>
      <w:iCs/>
      <w:sz w:val="26"/>
      <w:szCs w:val="26"/>
    </w:rPr>
  </w:style>
  <w:style w:type="character" w:customStyle="1" w:styleId="FontStyle14">
    <w:name w:val="Font Style14"/>
    <w:basedOn w:val="a0"/>
    <w:rsid w:val="006E47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rsid w:val="006E479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6E479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">
    <w:name w:val="Font Style11"/>
    <w:basedOn w:val="a0"/>
    <w:rsid w:val="006E479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2014-03-18T07:53:00Z</cp:lastPrinted>
  <dcterms:created xsi:type="dcterms:W3CDTF">2014-03-18T06:28:00Z</dcterms:created>
  <dcterms:modified xsi:type="dcterms:W3CDTF">2014-05-30T07:13:00Z</dcterms:modified>
</cp:coreProperties>
</file>