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4"/>
        <w:gridCol w:w="3467"/>
      </w:tblGrid>
      <w:tr w:rsidR="00B66458" w:rsidTr="00B66458">
        <w:trPr>
          <w:trHeight w:val="674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результатах рассмотрения обращений граждан,</w:t>
            </w:r>
          </w:p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организаций и</w:t>
            </w:r>
            <w:r w:rsidR="005759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общественных объединений за 2019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6458" w:rsidTr="00B6645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Общие сведения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458" w:rsidTr="00B66458">
        <w:trPr>
          <w:trHeight w:val="178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458" w:rsidTr="00B6645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поступления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Pr="0090628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253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(физические лица)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FD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B66458" w:rsidTr="00B66458">
        <w:trPr>
          <w:trHeight w:val="168"/>
        </w:trPr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575961">
            <w:pPr>
              <w:tabs>
                <w:tab w:val="left" w:pos="7110"/>
                <w:tab w:val="left" w:pos="7215"/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(юридические лица)</w:t>
            </w:r>
            <w:r w:rsidR="00FD1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обращений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Pr="0090628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253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Pr="0090628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253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«Разъяснено»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B66458" w:rsidTr="00B6645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обращений по вопросам местного значения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6458" w:rsidRPr="0090628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253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Опека и попечительство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Благоустройство территории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66458" w:rsidTr="00B6645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Иные вопросы деятельности органа местного самоуправления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575961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66458" w:rsidTr="00B6645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Личные приемы граждан</w:t>
            </w:r>
          </w:p>
        </w:tc>
      </w:tr>
      <w:tr w:rsidR="00B66458" w:rsidTr="00B66458">
        <w:trPr>
          <w:trHeight w:val="293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личных приемов, проведенных депутатами МС</w:t>
            </w:r>
          </w:p>
        </w:tc>
        <w:tc>
          <w:tcPr>
            <w:tcW w:w="3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принятых граждан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E54DF4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E54DF4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B66458" w:rsidTr="00B66458">
        <w:trPr>
          <w:trHeight w:val="682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Количество запросов (жалоб) граждан в рамках предоставления муниципальных услуг, а также сообщений через портал «Наш Санкт-Петербург»*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B66458" w:rsidTr="00B6645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458" w:rsidTr="00B66458">
        <w:trPr>
          <w:trHeight w:val="77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458" w:rsidTr="00010483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58" w:rsidRDefault="00B66458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458" w:rsidRDefault="00D422B2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560BD0" w:rsidTr="00010483">
        <w:trPr>
          <w:trHeight w:val="571"/>
        </w:trPr>
        <w:tc>
          <w:tcPr>
            <w:tcW w:w="5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BD0" w:rsidRDefault="00560BD0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3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0BD0" w:rsidRDefault="00010483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560BD0" w:rsidTr="00010483">
        <w:trPr>
          <w:trHeight w:val="8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D0" w:rsidRDefault="00560BD0" w:rsidP="00B6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BD0" w:rsidRDefault="00560BD0" w:rsidP="00B6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D7595" w:rsidRDefault="006D7595" w:rsidP="006D7595">
      <w:pPr>
        <w:rPr>
          <w:rFonts w:ascii="Times New Roman" w:hAnsi="Times New Roman" w:cs="Times New Roman"/>
        </w:rPr>
      </w:pPr>
      <w:bookmarkStart w:id="0" w:name="_GoBack"/>
      <w:bookmarkEnd w:id="0"/>
    </w:p>
    <w:p w:rsidR="00560BD0" w:rsidRDefault="00560BD0" w:rsidP="006D7595">
      <w:pPr>
        <w:rPr>
          <w:rFonts w:ascii="Times New Roman" w:hAnsi="Times New Roman" w:cs="Times New Roman"/>
        </w:rPr>
      </w:pPr>
    </w:p>
    <w:p w:rsidR="00D422B2" w:rsidRPr="002E177C" w:rsidRDefault="00D422B2" w:rsidP="006D7595">
      <w:pPr>
        <w:rPr>
          <w:rFonts w:ascii="Times New Roman" w:hAnsi="Times New Roman" w:cs="Times New Roman"/>
        </w:rPr>
      </w:pPr>
    </w:p>
    <w:p w:rsidR="006D7595" w:rsidRPr="002E177C" w:rsidRDefault="006D7595" w:rsidP="006D7595">
      <w:pPr>
        <w:rPr>
          <w:rFonts w:ascii="Times New Roman" w:hAnsi="Times New Roman" w:cs="Times New Roman"/>
          <w:b/>
        </w:rPr>
      </w:pPr>
      <w:r w:rsidRPr="002E177C">
        <w:rPr>
          <w:rFonts w:ascii="Times New Roman" w:hAnsi="Times New Roman" w:cs="Times New Roman"/>
          <w:b/>
        </w:rPr>
        <w:lastRenderedPageBreak/>
        <w:t xml:space="preserve">   Анализ обращений граждан в 20</w:t>
      </w:r>
      <w:r w:rsidR="00D422B2">
        <w:rPr>
          <w:rFonts w:ascii="Times New Roman" w:hAnsi="Times New Roman" w:cs="Times New Roman"/>
          <w:b/>
        </w:rPr>
        <w:t>19</w:t>
      </w:r>
      <w:r w:rsidRPr="002E177C">
        <w:rPr>
          <w:rFonts w:ascii="Times New Roman" w:hAnsi="Times New Roman" w:cs="Times New Roman"/>
          <w:b/>
        </w:rPr>
        <w:t xml:space="preserve"> г.</w:t>
      </w:r>
    </w:p>
    <w:p w:rsidR="006D7595" w:rsidRPr="002E177C" w:rsidRDefault="006D7595" w:rsidP="006D7595">
      <w:pPr>
        <w:rPr>
          <w:rFonts w:ascii="Times New Roman" w:hAnsi="Times New Roman" w:cs="Times New Roman"/>
        </w:rPr>
      </w:pPr>
      <w:r w:rsidRPr="002E177C">
        <w:rPr>
          <w:rFonts w:ascii="Times New Roman" w:hAnsi="Times New Roman" w:cs="Times New Roman"/>
        </w:rPr>
        <w:t xml:space="preserve">Часть обращений граждан в </w:t>
      </w:r>
      <w:r w:rsidRPr="002E177C">
        <w:rPr>
          <w:rFonts w:ascii="Times New Roman" w:hAnsi="Times New Roman" w:cs="Times New Roman"/>
          <w:b/>
          <w:lang w:val="en-US"/>
        </w:rPr>
        <w:t>I</w:t>
      </w:r>
      <w:r w:rsidRPr="002E177C">
        <w:rPr>
          <w:rFonts w:ascii="Times New Roman" w:hAnsi="Times New Roman" w:cs="Times New Roman"/>
          <w:b/>
        </w:rPr>
        <w:t xml:space="preserve"> квартале</w:t>
      </w:r>
      <w:r w:rsidRPr="002E177C">
        <w:rPr>
          <w:rFonts w:ascii="Times New Roman" w:hAnsi="Times New Roman" w:cs="Times New Roman"/>
        </w:rPr>
        <w:t xml:space="preserve"> связаны с их заинтересованностью в благоустройстве внутридворовой территории, поступают запросы </w:t>
      </w:r>
      <w:r w:rsidR="000F64CE">
        <w:rPr>
          <w:rFonts w:ascii="Times New Roman" w:hAnsi="Times New Roman" w:cs="Times New Roman"/>
        </w:rPr>
        <w:t xml:space="preserve">об уборке, которые отрабатываются в штатном режиме. </w:t>
      </w:r>
    </w:p>
    <w:p w:rsidR="006D7595" w:rsidRPr="002E177C" w:rsidRDefault="006D7595" w:rsidP="006D7595">
      <w:pPr>
        <w:rPr>
          <w:rFonts w:ascii="Times New Roman" w:hAnsi="Times New Roman" w:cs="Times New Roman"/>
        </w:rPr>
      </w:pPr>
      <w:r w:rsidRPr="002E177C">
        <w:rPr>
          <w:rFonts w:ascii="Times New Roman" w:hAnsi="Times New Roman" w:cs="Times New Roman"/>
        </w:rPr>
        <w:t xml:space="preserve">     Основной повод обращений во </w:t>
      </w:r>
      <w:r w:rsidRPr="002E177C">
        <w:rPr>
          <w:rFonts w:ascii="Times New Roman" w:hAnsi="Times New Roman" w:cs="Times New Roman"/>
          <w:b/>
        </w:rPr>
        <w:t>II квартале</w:t>
      </w:r>
      <w:r w:rsidRPr="002E177C">
        <w:rPr>
          <w:rFonts w:ascii="Times New Roman" w:hAnsi="Times New Roman" w:cs="Times New Roman"/>
        </w:rPr>
        <w:t xml:space="preserve"> граждан  связан с  текущей работой органов опеки и попечительства.</w:t>
      </w:r>
      <w:r w:rsidR="000F64CE">
        <w:rPr>
          <w:rFonts w:ascii="Times New Roman" w:hAnsi="Times New Roman" w:cs="Times New Roman"/>
        </w:rPr>
        <w:t xml:space="preserve"> Также были </w:t>
      </w:r>
      <w:proofErr w:type="gramStart"/>
      <w:r w:rsidR="000F64CE">
        <w:rPr>
          <w:rFonts w:ascii="Times New Roman" w:hAnsi="Times New Roman" w:cs="Times New Roman"/>
        </w:rPr>
        <w:t>запросы</w:t>
      </w:r>
      <w:proofErr w:type="gramEnd"/>
      <w:r w:rsidR="000F64CE">
        <w:rPr>
          <w:rFonts w:ascii="Times New Roman" w:hAnsi="Times New Roman" w:cs="Times New Roman"/>
        </w:rPr>
        <w:t xml:space="preserve"> связанные с просьбой  посадить дополнительные </w:t>
      </w:r>
      <w:r w:rsidR="005B01C1">
        <w:rPr>
          <w:rFonts w:ascii="Times New Roman" w:hAnsi="Times New Roman" w:cs="Times New Roman"/>
        </w:rPr>
        <w:t>зеленые насаждения и сигналы о незаконной рекламе.</w:t>
      </w:r>
      <w:r w:rsidR="005B01C1" w:rsidRPr="002E177C">
        <w:rPr>
          <w:rFonts w:ascii="Times New Roman" w:hAnsi="Times New Roman" w:cs="Times New Roman"/>
        </w:rPr>
        <w:t xml:space="preserve"> </w:t>
      </w:r>
      <w:r w:rsidRPr="002E177C">
        <w:rPr>
          <w:rFonts w:ascii="Times New Roman" w:hAnsi="Times New Roman" w:cs="Times New Roman"/>
        </w:rPr>
        <w:br/>
        <w:t xml:space="preserve">     </w:t>
      </w:r>
      <w:r w:rsidRPr="002E177C">
        <w:rPr>
          <w:rFonts w:ascii="Times New Roman" w:hAnsi="Times New Roman" w:cs="Times New Roman"/>
          <w:b/>
        </w:rPr>
        <w:t xml:space="preserve">В </w:t>
      </w:r>
      <w:r w:rsidRPr="002E177C">
        <w:rPr>
          <w:rFonts w:ascii="Times New Roman" w:hAnsi="Times New Roman" w:cs="Times New Roman"/>
          <w:b/>
          <w:lang w:val="en-US"/>
        </w:rPr>
        <w:t>III</w:t>
      </w:r>
      <w:r w:rsidRPr="002E177C">
        <w:rPr>
          <w:rFonts w:ascii="Times New Roman" w:hAnsi="Times New Roman" w:cs="Times New Roman"/>
          <w:b/>
        </w:rPr>
        <w:t xml:space="preserve"> квартале</w:t>
      </w:r>
      <w:r w:rsidRPr="002E177C">
        <w:rPr>
          <w:rFonts w:ascii="Times New Roman" w:hAnsi="Times New Roman" w:cs="Times New Roman"/>
        </w:rPr>
        <w:t xml:space="preserve">  обращения относятся к сфере</w:t>
      </w:r>
      <w:r w:rsidR="005B01C1">
        <w:rPr>
          <w:rFonts w:ascii="Times New Roman" w:hAnsi="Times New Roman" w:cs="Times New Roman"/>
        </w:rPr>
        <w:t xml:space="preserve"> благоустройства, в частности были просьбы добавить или убрать скамейки и урны, </w:t>
      </w:r>
      <w:proofErr w:type="gramStart"/>
      <w:r w:rsidR="005B01C1">
        <w:rPr>
          <w:rFonts w:ascii="Times New Roman" w:hAnsi="Times New Roman" w:cs="Times New Roman"/>
        </w:rPr>
        <w:t>вопросы</w:t>
      </w:r>
      <w:proofErr w:type="gramEnd"/>
      <w:r w:rsidR="005B01C1">
        <w:rPr>
          <w:rFonts w:ascii="Times New Roman" w:hAnsi="Times New Roman" w:cs="Times New Roman"/>
        </w:rPr>
        <w:t xml:space="preserve"> связанные с освещением дворовой территории. В свою очередь сотрудники муниципального образования отрабатывают такие заявки и идут навстречу жителям в рамках своих компетенций.</w:t>
      </w:r>
      <w:r w:rsidRPr="002E177C">
        <w:rPr>
          <w:rFonts w:ascii="Times New Roman" w:hAnsi="Times New Roman" w:cs="Times New Roman"/>
        </w:rPr>
        <w:br/>
        <w:t xml:space="preserve">     Основной повод обращений граждан  в  </w:t>
      </w:r>
      <w:r w:rsidRPr="002E177C">
        <w:rPr>
          <w:rFonts w:ascii="Times New Roman" w:hAnsi="Times New Roman" w:cs="Times New Roman"/>
          <w:b/>
        </w:rPr>
        <w:t>IV квартале</w:t>
      </w:r>
      <w:r w:rsidRPr="002E177C">
        <w:rPr>
          <w:rFonts w:ascii="Times New Roman" w:hAnsi="Times New Roman" w:cs="Times New Roman"/>
        </w:rPr>
        <w:t xml:space="preserve"> связан с  текущей работой органов опеки и попечительства.   Часть обращений относятся к сфере благоустройства, в частно</w:t>
      </w:r>
      <w:r w:rsidR="00CE4A7B">
        <w:rPr>
          <w:rFonts w:ascii="Times New Roman" w:hAnsi="Times New Roman" w:cs="Times New Roman"/>
        </w:rPr>
        <w:t xml:space="preserve">сти возникает обеспокоенность об уплотнительной застройке, просьбы увеличить количество газонов и зеленых насаждений. Уборка территории отрабатывается в штатном режиме. </w:t>
      </w:r>
      <w:r w:rsidRPr="002E177C">
        <w:rPr>
          <w:rFonts w:ascii="Times New Roman" w:hAnsi="Times New Roman" w:cs="Times New Roman"/>
        </w:rPr>
        <w:t xml:space="preserve">Местная Администрация муниципального образования округа </w:t>
      </w:r>
      <w:proofErr w:type="gramStart"/>
      <w:r w:rsidRPr="002E177C">
        <w:rPr>
          <w:rFonts w:ascii="Times New Roman" w:hAnsi="Times New Roman" w:cs="Times New Roman"/>
        </w:rPr>
        <w:t>Посадский</w:t>
      </w:r>
      <w:proofErr w:type="gramEnd"/>
      <w:r w:rsidRPr="002E177C">
        <w:rPr>
          <w:rFonts w:ascii="Times New Roman" w:hAnsi="Times New Roman" w:cs="Times New Roman"/>
        </w:rPr>
        <w:t xml:space="preserve"> реагирует на подобные запросы </w:t>
      </w:r>
      <w:r w:rsidR="00CE4A7B">
        <w:rPr>
          <w:rFonts w:ascii="Times New Roman" w:hAnsi="Times New Roman" w:cs="Times New Roman"/>
        </w:rPr>
        <w:t>в рамках своей компетенции и дает</w:t>
      </w:r>
      <w:r w:rsidRPr="002E177C">
        <w:rPr>
          <w:rFonts w:ascii="Times New Roman" w:hAnsi="Times New Roman" w:cs="Times New Roman"/>
        </w:rPr>
        <w:t xml:space="preserve"> ответ</w:t>
      </w:r>
      <w:r w:rsidR="00CE4A7B">
        <w:rPr>
          <w:rFonts w:ascii="Times New Roman" w:hAnsi="Times New Roman" w:cs="Times New Roman"/>
        </w:rPr>
        <w:t>ы</w:t>
      </w:r>
      <w:r w:rsidRPr="002E177C">
        <w:rPr>
          <w:rFonts w:ascii="Times New Roman" w:hAnsi="Times New Roman" w:cs="Times New Roman"/>
        </w:rPr>
        <w:t xml:space="preserve"> с разъяснениями</w:t>
      </w:r>
    </w:p>
    <w:p w:rsidR="00560BD0" w:rsidRDefault="006D7595" w:rsidP="00560BD0">
      <w:pPr>
        <w:spacing w:after="160" w:line="259" w:lineRule="auto"/>
      </w:pPr>
      <w:r w:rsidRPr="002E177C">
        <w:rPr>
          <w:rFonts w:ascii="Times New Roman" w:hAnsi="Times New Roman" w:cs="Times New Roman"/>
        </w:rPr>
        <w:t xml:space="preserve">Принято граждан </w:t>
      </w:r>
      <w:r w:rsidR="00CE4A7B">
        <w:rPr>
          <w:rFonts w:ascii="Times New Roman" w:hAnsi="Times New Roman" w:cs="Times New Roman"/>
        </w:rPr>
        <w:t xml:space="preserve">36 </w:t>
      </w:r>
      <w:r w:rsidRPr="002E177C">
        <w:rPr>
          <w:rFonts w:ascii="Times New Roman" w:hAnsi="Times New Roman" w:cs="Times New Roman"/>
        </w:rPr>
        <w:t xml:space="preserve"> на депутатских приемах. Как правило, встречи проходят в формате беседы различной тематики, чаще всего граждане хотят что-то узнать о льготах и посоветоваться  по бытовым  вопросам.  </w:t>
      </w:r>
    </w:p>
    <w:p w:rsidR="00010483" w:rsidRPr="00010483" w:rsidRDefault="00010483" w:rsidP="00010483">
      <w:pPr>
        <w:spacing w:after="160" w:line="259" w:lineRule="auto"/>
        <w:rPr>
          <w:rFonts w:ascii="Verdana" w:eastAsia="Verdana" w:hAnsi="Verdana" w:cs="Verdana"/>
          <w:sz w:val="18"/>
          <w:lang w:eastAsia="ru-RU"/>
        </w:rPr>
      </w:pPr>
      <w:r w:rsidRPr="00010483">
        <w:rPr>
          <w:rFonts w:ascii="Calibri" w:eastAsia="Calibri" w:hAnsi="Calibri" w:cs="Calibri"/>
          <w:lang w:eastAsia="ru-RU"/>
        </w:rPr>
        <w:t>С</w:t>
      </w:r>
      <w:r w:rsidRPr="00010483">
        <w:rPr>
          <w:rFonts w:ascii="Calibri" w:eastAsia="Calibri" w:hAnsi="Calibri" w:cs="Calibri"/>
          <w:b/>
          <w:lang w:eastAsia="ru-RU"/>
        </w:rPr>
        <w:t xml:space="preserve"> </w:t>
      </w:r>
      <w:r w:rsidRPr="00010483">
        <w:rPr>
          <w:rFonts w:ascii="Calibri" w:eastAsia="Calibri" w:hAnsi="Calibri" w:cs="Calibri"/>
          <w:b/>
          <w:u w:val="single"/>
          <w:lang w:eastAsia="ru-RU"/>
        </w:rPr>
        <w:t>01.01.2019 - 31.12.2019г.</w:t>
      </w:r>
      <w:r w:rsidRPr="00010483">
        <w:rPr>
          <w:rFonts w:ascii="Calibri" w:eastAsia="Calibri" w:hAnsi="Calibri" w:cs="Calibri"/>
          <w:lang w:eastAsia="ru-RU"/>
        </w:rPr>
        <w:t xml:space="preserve"> </w:t>
      </w:r>
      <w:r w:rsidRPr="00010483">
        <w:rPr>
          <w:rFonts w:ascii="Verdana" w:eastAsia="Verdana" w:hAnsi="Verdana" w:cs="Verdana"/>
          <w:color w:val="2D2D2D"/>
          <w:sz w:val="18"/>
          <w:lang w:eastAsia="ru-RU"/>
        </w:rPr>
        <w:t>Предусмотрено к исполнению в отчётном периоде</w:t>
      </w:r>
      <w:r w:rsidRPr="00010483">
        <w:rPr>
          <w:rFonts w:ascii="Calibri" w:eastAsia="Calibri" w:hAnsi="Calibri" w:cs="Calibri"/>
          <w:lang w:eastAsia="ru-RU"/>
        </w:rPr>
        <w:t xml:space="preserve"> 148 обращений, </w:t>
      </w:r>
      <w:r>
        <w:rPr>
          <w:rFonts w:ascii="Calibri" w:eastAsia="Calibri" w:hAnsi="Calibri" w:cs="Calibri"/>
          <w:lang w:eastAsia="ru-RU"/>
        </w:rPr>
        <w:t xml:space="preserve">поступивших на портал «Наш Санкт-Петербург» </w:t>
      </w:r>
      <w:r w:rsidRPr="00010483">
        <w:rPr>
          <w:rFonts w:ascii="Calibri" w:eastAsia="Calibri" w:hAnsi="Calibri" w:cs="Calibri"/>
          <w:lang w:eastAsia="ru-RU"/>
        </w:rPr>
        <w:t>к</w:t>
      </w:r>
      <w:r w:rsidRPr="00010483">
        <w:rPr>
          <w:rFonts w:ascii="Verdana" w:eastAsia="Verdana" w:hAnsi="Verdana" w:cs="Verdana"/>
          <w:color w:val="2D2D2D"/>
          <w:sz w:val="18"/>
          <w:lang w:eastAsia="ru-RU"/>
        </w:rPr>
        <w:t xml:space="preserve">оэффициент исполнительской дисциплины = 100%, исполнено за отчетный период 148 обращений.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0"/>
        <w:gridCol w:w="1500"/>
      </w:tblGrid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Описание Обращения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Кол-во обращений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Мусор на внутридворовой территории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20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Мусор на газонах (крупногабаритные объекты)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7</w:t>
            </w:r>
          </w:p>
        </w:tc>
      </w:tr>
      <w:tr w:rsidR="00010483" w:rsidRPr="00010483" w:rsidTr="0001048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Verdana" w:eastAsia="Verdana" w:hAnsi="Verdana" w:cs="Verdana"/>
                <w:sz w:val="18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Мусор на газонах (железобетонные изделия)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Неудовлетворительное содержание газонов (отсутствие травяного покрова)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9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Неудовлетворительное содержание газонов (нескошенная/неубранная трава)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4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Неухоженный внешний вид деревьев и кустарников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 xml:space="preserve">Неубранный снег, требуется обработка территории </w:t>
            </w:r>
            <w:proofErr w:type="spellStart"/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пескосоляной</w:t>
            </w:r>
            <w:proofErr w:type="spellEnd"/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 xml:space="preserve"> смесью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3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Мусор на детской площадке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10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Мусор на спортивных площадках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2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Упавшее дерево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Ненадлежащее состояние ограждений газонов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2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Предложение по установке ограждений газонов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Ненадлежащее состояние малых архитектурных форм, уличной мебели и хозяйственно-бытового оборудования, необходимого для благоустройства территории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 обустроена территория детской площадки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18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Отсутствие зон отдыха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2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 оборудована контейнерная площадка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3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Утратившие жизнеспособность деревья и кустарники, угроза падения деревьев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Неочищенные урны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2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Неудовлетворительное состояние колодца, люка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3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Неудовлетворительное состояние асфальтового покрытия на придомовой и дворовой территориях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27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lastRenderedPageBreak/>
              <w:t>Скопление мусора в садах, парках, скверах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Ненадлежащее (неисправное) состояние уличной мебели и оборудования в садах, парках, скверах (в том числе на территориях детских и спортивных площадок, зон отдыха)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3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 xml:space="preserve">Несанкционированные надписи / объявления на сооружениях (в </w:t>
            </w:r>
            <w:proofErr w:type="spellStart"/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т.ч</w:t>
            </w:r>
            <w:proofErr w:type="spellEnd"/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. заборах, гаражах, торговых павильонах)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Конструкция, препятствующая парковке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7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Незаконное размещение информационной и (или) рекламной конструкции на территории Санкт-Петербурга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11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Лужи на твердом покрытии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3</w:t>
            </w:r>
          </w:p>
        </w:tc>
      </w:tr>
      <w:tr w:rsidR="00010483" w:rsidRPr="00010483" w:rsidTr="00F94C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10483">
              <w:rPr>
                <w:rFonts w:ascii="Verdana" w:eastAsia="Verdana" w:hAnsi="Verdana" w:cs="Verdana"/>
                <w:color w:val="2D2D2D"/>
                <w:sz w:val="18"/>
                <w:lang w:eastAsia="ru-RU"/>
              </w:rPr>
              <w:t>Предложения по установке малых архитектурных форм, уличной мебели и хозяйственно-бытового оборудования, необходимого для благоустройства территории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483" w:rsidRPr="00010483" w:rsidRDefault="00010483" w:rsidP="0001048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10483">
              <w:rPr>
                <w:rFonts w:ascii="Calibri" w:eastAsia="Calibri" w:hAnsi="Calibri" w:cs="Calibri"/>
                <w:lang w:eastAsia="ru-RU"/>
              </w:rPr>
              <w:t>4</w:t>
            </w:r>
          </w:p>
        </w:tc>
      </w:tr>
    </w:tbl>
    <w:p w:rsidR="00010483" w:rsidRPr="00010483" w:rsidRDefault="00010483" w:rsidP="00010483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560BD0" w:rsidRPr="00560BD0" w:rsidRDefault="00560BD0" w:rsidP="00CE4A7B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  <w:r>
        <w:br/>
      </w:r>
    </w:p>
    <w:p w:rsidR="002E4878" w:rsidRPr="00560BD0" w:rsidRDefault="002E4878">
      <w:pPr>
        <w:rPr>
          <w:rFonts w:ascii="Times New Roman" w:hAnsi="Times New Roman" w:cs="Times New Roman"/>
        </w:rPr>
      </w:pPr>
    </w:p>
    <w:sectPr w:rsidR="002E4878" w:rsidRPr="0056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C1" w:rsidRDefault="005B01C1" w:rsidP="006D7595">
      <w:pPr>
        <w:spacing w:after="0" w:line="240" w:lineRule="auto"/>
      </w:pPr>
      <w:r>
        <w:separator/>
      </w:r>
    </w:p>
  </w:endnote>
  <w:endnote w:type="continuationSeparator" w:id="0">
    <w:p w:rsidR="005B01C1" w:rsidRDefault="005B01C1" w:rsidP="006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C1" w:rsidRDefault="005B01C1" w:rsidP="006D7595">
      <w:pPr>
        <w:spacing w:after="0" w:line="240" w:lineRule="auto"/>
      </w:pPr>
      <w:r>
        <w:separator/>
      </w:r>
    </w:p>
  </w:footnote>
  <w:footnote w:type="continuationSeparator" w:id="0">
    <w:p w:rsidR="005B01C1" w:rsidRDefault="005B01C1" w:rsidP="006D7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7"/>
    <w:rsid w:val="00010483"/>
    <w:rsid w:val="000F64CE"/>
    <w:rsid w:val="002E177C"/>
    <w:rsid w:val="002E4878"/>
    <w:rsid w:val="00560BD0"/>
    <w:rsid w:val="00575961"/>
    <w:rsid w:val="005B01C1"/>
    <w:rsid w:val="006D7595"/>
    <w:rsid w:val="008437BA"/>
    <w:rsid w:val="00B66458"/>
    <w:rsid w:val="00CE4A7B"/>
    <w:rsid w:val="00D422B2"/>
    <w:rsid w:val="00E13C67"/>
    <w:rsid w:val="00E3491A"/>
    <w:rsid w:val="00E54DF4"/>
    <w:rsid w:val="00EA305B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595"/>
  </w:style>
  <w:style w:type="paragraph" w:styleId="a5">
    <w:name w:val="footer"/>
    <w:basedOn w:val="a"/>
    <w:link w:val="a6"/>
    <w:uiPriority w:val="99"/>
    <w:unhideWhenUsed/>
    <w:rsid w:val="006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595"/>
  </w:style>
  <w:style w:type="paragraph" w:styleId="a5">
    <w:name w:val="footer"/>
    <w:basedOn w:val="a"/>
    <w:link w:val="a6"/>
    <w:uiPriority w:val="99"/>
    <w:unhideWhenUsed/>
    <w:rsid w:val="006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7</cp:revision>
  <dcterms:created xsi:type="dcterms:W3CDTF">2022-11-24T10:02:00Z</dcterms:created>
  <dcterms:modified xsi:type="dcterms:W3CDTF">2022-11-25T07:24:00Z</dcterms:modified>
</cp:coreProperties>
</file>