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4"/>
        <w:gridCol w:w="3467"/>
      </w:tblGrid>
      <w:tr w:rsidR="00906288" w14:paraId="43E44335" w14:textId="77777777" w:rsidTr="00906288">
        <w:trPr>
          <w:trHeight w:val="674"/>
        </w:trPr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BB842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о результатах рассмотрения обращений граждан,</w:t>
            </w:r>
          </w:p>
          <w:p w14:paraId="6A087A3D" w14:textId="01786F7C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организаций и общественных объединений за </w:t>
            </w:r>
            <w:r w:rsidR="00CE2F53" w:rsidRPr="00CE2F53">
              <w:rPr>
                <w:rFonts w:ascii="Times New Roman" w:hAnsi="Times New Roman" w:cs="Times New Roman"/>
                <w:b/>
                <w:bCs/>
                <w:color w:val="000000"/>
              </w:rPr>
              <w:t>первое полугодие</w:t>
            </w:r>
            <w:r w:rsidR="00F627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6B0FB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F627B8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</w:p>
          <w:p w14:paraId="62467430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06288" w14:paraId="59081D89" w14:textId="77777777" w:rsidTr="00906288">
        <w:trPr>
          <w:trHeight w:val="178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32611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 Общие сведения</w:t>
            </w:r>
          </w:p>
        </w:tc>
      </w:tr>
      <w:tr w:rsidR="00906288" w14:paraId="2DD762DA" w14:textId="77777777" w:rsidTr="00906288">
        <w:trPr>
          <w:trHeight w:val="168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2761F5ED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742440D0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906288" w14:paraId="01A62E4E" w14:textId="77777777" w:rsidTr="00906288">
        <w:trPr>
          <w:trHeight w:val="168"/>
        </w:trPr>
        <w:tc>
          <w:tcPr>
            <w:tcW w:w="54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3AF7FF44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5708A4C6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14:paraId="239A8779" w14:textId="77777777" w:rsidTr="00906288">
        <w:trPr>
          <w:trHeight w:val="178"/>
        </w:trPr>
        <w:tc>
          <w:tcPr>
            <w:tcW w:w="54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14:paraId="5F4B08CD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5C9D8F97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14:paraId="5E2635E7" w14:textId="77777777" w:rsidTr="00906288">
        <w:trPr>
          <w:trHeight w:val="1003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EAD8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D7D6205" w14:textId="77777777" w:rsidR="00906288" w:rsidRDefault="002C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906288" w14:paraId="5BB0E40A" w14:textId="77777777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C1D2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8C80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14:paraId="0D89687E" w14:textId="77777777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2FCC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Повторные 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689F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14:paraId="62800446" w14:textId="77777777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5D3F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Коллективные 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31EC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14:paraId="6237E9A9" w14:textId="77777777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CD97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поступления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F4C03BB" w14:textId="77777777" w:rsidR="00906288" w:rsidRPr="00906288" w:rsidRDefault="002C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74</w:t>
            </w:r>
          </w:p>
        </w:tc>
      </w:tr>
      <w:tr w:rsidR="00906288" w14:paraId="6616E9FB" w14:textId="77777777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D23D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государственной власти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1978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6288" w14:paraId="1579A68E" w14:textId="77777777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36C6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Заявители (физические лица)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15AE" w14:textId="77777777" w:rsidR="00906288" w:rsidRDefault="002C5CA2" w:rsidP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906288" w14:paraId="08C8F055" w14:textId="77777777" w:rsidTr="00906288">
        <w:trPr>
          <w:trHeight w:val="168"/>
        </w:trPr>
        <w:tc>
          <w:tcPr>
            <w:tcW w:w="8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501A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Заявители (юридические лица)</w:t>
            </w:r>
          </w:p>
        </w:tc>
      </w:tr>
      <w:tr w:rsidR="00906288" w14:paraId="57AB7972" w14:textId="77777777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9C29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9BFA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14:paraId="13869A7E" w14:textId="77777777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EA05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обращений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44B954" w14:textId="77777777" w:rsidR="00906288" w:rsidRPr="00906288" w:rsidRDefault="002C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74</w:t>
            </w:r>
          </w:p>
        </w:tc>
      </w:tr>
      <w:tr w:rsidR="00906288" w14:paraId="18C520FB" w14:textId="77777777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987C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962D" w14:textId="77777777" w:rsidR="00906288" w:rsidRDefault="002C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906288" w14:paraId="2FD947BD" w14:textId="77777777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EE7C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F8D1" w14:textId="77777777"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06288" w14:paraId="3BB5492D" w14:textId="77777777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E105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Жалоба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61F9" w14:textId="77777777"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06288" w14:paraId="3F39AE93" w14:textId="77777777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1445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7B81" w14:textId="77777777"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06288" w14:paraId="585E2093" w14:textId="77777777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0569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3B55FA" w14:textId="77777777" w:rsidR="00906288" w:rsidRPr="00906288" w:rsidRDefault="002C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74</w:t>
            </w:r>
          </w:p>
        </w:tc>
      </w:tr>
      <w:tr w:rsidR="00906288" w14:paraId="1123CDAC" w14:textId="77777777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8F8E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«Разъяснено»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007E" w14:textId="77777777" w:rsidR="00906288" w:rsidRDefault="006B0FBE" w:rsidP="002C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C5CA2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06288" w14:paraId="2FB10E89" w14:textId="77777777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088B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«Поддержано»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73CC" w14:textId="77777777" w:rsidR="00906288" w:rsidRDefault="002C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906288" w14:paraId="53D9CFCD" w14:textId="77777777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64CD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«меры приняты»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EDCF" w14:textId="77777777" w:rsidR="00906288" w:rsidRDefault="002C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06288" w14:paraId="43D31F35" w14:textId="77777777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CEC1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поддержано»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A672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14:paraId="0F319490" w14:textId="77777777" w:rsidTr="00906288">
        <w:trPr>
          <w:trHeight w:val="286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0C26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обращений по вопросам местного значения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1BC3C1" w14:textId="77777777" w:rsidR="00906288" w:rsidRPr="00906288" w:rsidRDefault="002C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74</w:t>
            </w:r>
          </w:p>
        </w:tc>
      </w:tr>
      <w:tr w:rsidR="00906288" w14:paraId="407CD5BB" w14:textId="77777777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1CCB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 Опека и попечительство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98B4" w14:textId="77777777" w:rsidR="00906288" w:rsidRDefault="002C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906288" w14:paraId="1C2DDAFB" w14:textId="77777777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4473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 Благоустройство территории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9744" w14:textId="77777777" w:rsidR="00906288" w:rsidRDefault="002C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906288" w14:paraId="22F022BA" w14:textId="77777777" w:rsidTr="00906288">
        <w:trPr>
          <w:trHeight w:val="286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8968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 Иные вопросы деятельности органа местного самоуправления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2136E" w14:textId="77777777"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06288" w14:paraId="71988D1D" w14:textId="77777777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0326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 Иные (не относятся к ВМЗ)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B0E2" w14:textId="77777777"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06288" w14:paraId="0604413E" w14:textId="77777777" w:rsidTr="00906288">
        <w:trPr>
          <w:trHeight w:val="178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46A8886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 Личные приемы граждан</w:t>
            </w:r>
          </w:p>
        </w:tc>
      </w:tr>
      <w:tr w:rsidR="00906288" w14:paraId="3AD0DAB0" w14:textId="77777777" w:rsidTr="00906288">
        <w:trPr>
          <w:trHeight w:val="293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6C47A2B7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личных приемов, проведенных депутатами МС</w:t>
            </w:r>
          </w:p>
        </w:tc>
        <w:tc>
          <w:tcPr>
            <w:tcW w:w="34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33A335B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принятых граждан</w:t>
            </w:r>
          </w:p>
        </w:tc>
      </w:tr>
      <w:tr w:rsidR="00906288" w14:paraId="2FEBAFA6" w14:textId="77777777" w:rsidTr="00906288">
        <w:trPr>
          <w:trHeight w:val="168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675A" w14:textId="77777777" w:rsidR="00906288" w:rsidRDefault="002C5CA2" w:rsidP="00F6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EA98" w14:textId="77777777" w:rsidR="00906288" w:rsidRDefault="002C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06288" w14:paraId="3EA02448" w14:textId="77777777" w:rsidTr="00906288">
        <w:trPr>
          <w:trHeight w:val="682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E3264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 Количество запросов (жалоб) граждан в рамках предоставления муниципальных услуг, а также сообщений через портал «Наш Санкт-Петербург»*</w:t>
            </w:r>
          </w:p>
        </w:tc>
      </w:tr>
      <w:tr w:rsidR="00906288" w14:paraId="5AD54010" w14:textId="77777777" w:rsidTr="00906288">
        <w:trPr>
          <w:trHeight w:val="168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209CC509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393FACCE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906288" w14:paraId="296509CD" w14:textId="77777777" w:rsidTr="00906288">
        <w:trPr>
          <w:trHeight w:val="168"/>
        </w:trPr>
        <w:tc>
          <w:tcPr>
            <w:tcW w:w="54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42078EDD" w14:textId="77777777" w:rsidR="00906288" w:rsidRDefault="00906288" w:rsidP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37008116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14:paraId="13A4D49F" w14:textId="77777777" w:rsidTr="00906288">
        <w:trPr>
          <w:trHeight w:val="77"/>
        </w:trPr>
        <w:tc>
          <w:tcPr>
            <w:tcW w:w="54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14:paraId="2435CB07" w14:textId="77777777" w:rsidR="00906288" w:rsidRDefault="00906288" w:rsidP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EBA7EF2" w14:textId="77777777" w:rsidR="00906288" w:rsidRDefault="00906288" w:rsidP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14:paraId="34302D69" w14:textId="77777777" w:rsidTr="00906288">
        <w:trPr>
          <w:trHeight w:val="1003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8EE9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заявлений и жалоб, поступивших в органы местного самоуправления в соответствии с Федеральным законом «Об организации предоставления государственных и муниципальных услуг»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4E7F" w14:textId="77777777" w:rsidR="00906288" w:rsidRDefault="002C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906288" w14:paraId="10DF76E5" w14:textId="77777777" w:rsidTr="00906288">
        <w:trPr>
          <w:trHeight w:val="571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F5BA" w14:textId="77777777"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сообщений, поступивших в органы местного самоуправления через портал «Наш Санкт-Петербург»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BF94" w14:textId="77777777" w:rsidR="00906288" w:rsidRDefault="002C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</w:tbl>
    <w:p w14:paraId="67E0F8C5" w14:textId="77777777" w:rsidR="00DA2134" w:rsidRDefault="00DA2134" w:rsidP="00DA2134">
      <w:pPr>
        <w:rPr>
          <w:rFonts w:ascii="Times New Roman" w:hAnsi="Times New Roman" w:cs="Times New Roman"/>
        </w:rPr>
      </w:pPr>
    </w:p>
    <w:p w14:paraId="3CB485A4" w14:textId="77777777" w:rsidR="00DA2134" w:rsidRDefault="00DA2134" w:rsidP="00DA2134">
      <w:pPr>
        <w:rPr>
          <w:rFonts w:ascii="Times New Roman" w:hAnsi="Times New Roman" w:cs="Times New Roman"/>
        </w:rPr>
      </w:pPr>
    </w:p>
    <w:p w14:paraId="7477C9E1" w14:textId="77777777" w:rsidR="00DA2134" w:rsidRPr="00DA2134" w:rsidRDefault="00DA2134" w:rsidP="00DA2134">
      <w:pPr>
        <w:rPr>
          <w:rFonts w:ascii="Times New Roman" w:hAnsi="Times New Roman" w:cs="Times New Roman"/>
          <w:b/>
        </w:rPr>
      </w:pPr>
      <w:r w:rsidRPr="00DA2134">
        <w:rPr>
          <w:rFonts w:ascii="Times New Roman" w:hAnsi="Times New Roman" w:cs="Times New Roman"/>
          <w:b/>
        </w:rPr>
        <w:lastRenderedPageBreak/>
        <w:t>Аналитический обзор обращений за истекший период 202</w:t>
      </w:r>
      <w:r w:rsidR="006B0FBE">
        <w:rPr>
          <w:rFonts w:ascii="Times New Roman" w:hAnsi="Times New Roman" w:cs="Times New Roman"/>
          <w:b/>
        </w:rPr>
        <w:t>3</w:t>
      </w:r>
      <w:r w:rsidRPr="00DA2134">
        <w:rPr>
          <w:rFonts w:ascii="Times New Roman" w:hAnsi="Times New Roman" w:cs="Times New Roman"/>
          <w:b/>
        </w:rPr>
        <w:t>г.</w:t>
      </w:r>
    </w:p>
    <w:p w14:paraId="3288ACC2" w14:textId="77777777" w:rsidR="006B0FBE" w:rsidRPr="006B0FBE" w:rsidRDefault="00DA2134" w:rsidP="006B0FBE">
      <w:pPr>
        <w:rPr>
          <w:rFonts w:ascii="Times New Roman" w:hAnsi="Times New Roman" w:cs="Times New Roman"/>
        </w:rPr>
      </w:pPr>
      <w:r w:rsidRPr="00DA2134">
        <w:rPr>
          <w:rFonts w:ascii="Times New Roman" w:hAnsi="Times New Roman" w:cs="Times New Roman"/>
        </w:rPr>
        <w:t xml:space="preserve">Часть обращений  за </w:t>
      </w:r>
      <w:r w:rsidRPr="00847C73">
        <w:rPr>
          <w:rFonts w:ascii="Times New Roman" w:hAnsi="Times New Roman" w:cs="Times New Roman"/>
          <w:b/>
        </w:rPr>
        <w:t>I квартал</w:t>
      </w:r>
      <w:r w:rsidR="006B0FBE">
        <w:rPr>
          <w:rFonts w:ascii="Times New Roman" w:hAnsi="Times New Roman" w:cs="Times New Roman"/>
        </w:rPr>
        <w:t xml:space="preserve"> </w:t>
      </w:r>
      <w:r w:rsidR="006B0FBE" w:rsidRPr="006B0FBE">
        <w:rPr>
          <w:rFonts w:ascii="Times New Roman" w:hAnsi="Times New Roman" w:cs="Times New Roman"/>
        </w:rPr>
        <w:t xml:space="preserve">связана с расширением зоны платной парковки на территорию Петроградского района, что не </w:t>
      </w:r>
      <w:r w:rsidR="006B0FBE">
        <w:rPr>
          <w:rFonts w:ascii="Times New Roman" w:hAnsi="Times New Roman" w:cs="Times New Roman"/>
        </w:rPr>
        <w:t>может не вызывать беспокойства жителей</w:t>
      </w:r>
      <w:r w:rsidR="006B0FBE" w:rsidRPr="006B0FBE">
        <w:rPr>
          <w:rFonts w:ascii="Times New Roman" w:hAnsi="Times New Roman" w:cs="Times New Roman"/>
        </w:rPr>
        <w:t>, т.к. в районе сосредоточено множество культурных, досуговых  и парковых зон, посещение которых вызовет затруднение</w:t>
      </w:r>
      <w:r w:rsidR="006B0FBE">
        <w:rPr>
          <w:rFonts w:ascii="Times New Roman" w:hAnsi="Times New Roman" w:cs="Times New Roman"/>
        </w:rPr>
        <w:t xml:space="preserve"> у семей с детьми, маломобильных, пожилых </w:t>
      </w:r>
      <w:r w:rsidR="006B0FBE" w:rsidRPr="006B0FBE">
        <w:rPr>
          <w:rFonts w:ascii="Times New Roman" w:hAnsi="Times New Roman" w:cs="Times New Roman"/>
        </w:rPr>
        <w:t xml:space="preserve"> граждан и жителей соседних районов. Расширение парковки затрагивает интересы незарегистрированных жителей, работников, служащих на Петроградской стороне и представителей небольших сервисных служб, чья деятельность предполагает разъезды.</w:t>
      </w:r>
    </w:p>
    <w:p w14:paraId="4058573B" w14:textId="77777777" w:rsidR="00DA2134" w:rsidRPr="00DA2134" w:rsidRDefault="006B0FBE" w:rsidP="00DA2134">
      <w:pPr>
        <w:rPr>
          <w:rFonts w:ascii="Times New Roman" w:hAnsi="Times New Roman" w:cs="Times New Roman"/>
        </w:rPr>
      </w:pPr>
      <w:r w:rsidRPr="006B0FBE">
        <w:rPr>
          <w:rFonts w:ascii="Times New Roman" w:hAnsi="Times New Roman" w:cs="Times New Roman"/>
        </w:rPr>
        <w:t xml:space="preserve">      Со своей стороны Местная Администрация ВМО Посадский публикует в муниципальных СМИ разъяснения как получить дополнительные парковочные разрешения. Обращения с предложениями граждан направлены в Комитет по транспорту Санк</w:t>
      </w:r>
      <w:r>
        <w:rPr>
          <w:rFonts w:ascii="Times New Roman" w:hAnsi="Times New Roman" w:cs="Times New Roman"/>
        </w:rPr>
        <w:t xml:space="preserve">т-Петербурга. </w:t>
      </w:r>
    </w:p>
    <w:p w14:paraId="18175A96" w14:textId="77777777" w:rsidR="002C5CA2" w:rsidRPr="002C5CA2" w:rsidRDefault="006B0FBE" w:rsidP="002C5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первом квартале </w:t>
      </w:r>
      <w:r w:rsidR="00847C73">
        <w:rPr>
          <w:rFonts w:ascii="Times New Roman" w:hAnsi="Times New Roman" w:cs="Times New Roman"/>
        </w:rPr>
        <w:t xml:space="preserve"> на </w:t>
      </w:r>
      <w:r w:rsidR="00847C73" w:rsidRPr="00847C73">
        <w:rPr>
          <w:rFonts w:ascii="Times New Roman" w:hAnsi="Times New Roman" w:cs="Times New Roman"/>
          <w:b/>
        </w:rPr>
        <w:t>депутатских приемах</w:t>
      </w:r>
      <w:r>
        <w:rPr>
          <w:rFonts w:ascii="Times New Roman" w:hAnsi="Times New Roman" w:cs="Times New Roman"/>
          <w:b/>
        </w:rPr>
        <w:t xml:space="preserve"> </w:t>
      </w:r>
      <w:r w:rsidRPr="006B0FBE">
        <w:rPr>
          <w:rFonts w:ascii="Times New Roman" w:hAnsi="Times New Roman" w:cs="Times New Roman"/>
        </w:rPr>
        <w:t xml:space="preserve">принято </w:t>
      </w:r>
      <w:r>
        <w:rPr>
          <w:rFonts w:ascii="Times New Roman" w:hAnsi="Times New Roman" w:cs="Times New Roman"/>
        </w:rPr>
        <w:t>20</w:t>
      </w:r>
      <w:r w:rsidRPr="006B0FBE">
        <w:rPr>
          <w:rFonts w:ascii="Times New Roman" w:hAnsi="Times New Roman" w:cs="Times New Roman"/>
        </w:rPr>
        <w:t xml:space="preserve"> граждан</w:t>
      </w:r>
      <w:r w:rsidR="00847C73">
        <w:rPr>
          <w:rFonts w:ascii="Times New Roman" w:hAnsi="Times New Roman" w:cs="Times New Roman"/>
        </w:rPr>
        <w:t>. К</w:t>
      </w:r>
      <w:r w:rsidR="00DA2134" w:rsidRPr="00DA2134">
        <w:rPr>
          <w:rFonts w:ascii="Times New Roman" w:hAnsi="Times New Roman" w:cs="Times New Roman"/>
        </w:rPr>
        <w:t>ак правило, встречи проходят в формате беседы различн</w:t>
      </w:r>
      <w:r w:rsidR="00DA2134">
        <w:rPr>
          <w:rFonts w:ascii="Times New Roman" w:hAnsi="Times New Roman" w:cs="Times New Roman"/>
        </w:rPr>
        <w:t>ой</w:t>
      </w:r>
      <w:r w:rsidR="00DA2134" w:rsidRPr="00DA2134">
        <w:rPr>
          <w:rFonts w:ascii="Times New Roman" w:hAnsi="Times New Roman" w:cs="Times New Roman"/>
        </w:rPr>
        <w:t xml:space="preserve"> тематики, чаще всего граждане хотят что-то узнать о льготах и посоветоваться  по бытовым  вопросам. В редких случаях решения заявленных проблем оказываются в плоскости полномочий депутатов, но всегда гражданам дается консультационная помощь и рекомендации по решению вопроса.</w:t>
      </w:r>
      <w:r w:rsidR="00847C73">
        <w:rPr>
          <w:rFonts w:ascii="Times New Roman" w:hAnsi="Times New Roman" w:cs="Times New Roman"/>
        </w:rPr>
        <w:br/>
      </w:r>
      <w:r w:rsidR="002C5CA2" w:rsidRPr="002C5CA2">
        <w:rPr>
          <w:rFonts w:ascii="Times New Roman" w:hAnsi="Times New Roman" w:cs="Times New Roman"/>
        </w:rPr>
        <w:t>Сообщаем, что основной повод обращений граждан  связан с  текущей работой органов опеки и попечительства.</w:t>
      </w:r>
    </w:p>
    <w:p w14:paraId="52FAF266" w14:textId="77777777" w:rsidR="00EC5789" w:rsidRDefault="002C5CA2" w:rsidP="002C5CA2">
      <w:pPr>
        <w:rPr>
          <w:rFonts w:ascii="Times New Roman" w:hAnsi="Times New Roman" w:cs="Times New Roman"/>
        </w:rPr>
      </w:pPr>
      <w:r w:rsidRPr="002C5C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2C5CA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Во </w:t>
      </w:r>
      <w:r w:rsidRPr="002C5CA2">
        <w:rPr>
          <w:rFonts w:ascii="Times New Roman" w:hAnsi="Times New Roman" w:cs="Times New Roman"/>
          <w:b/>
          <w:lang w:val="en-US"/>
        </w:rPr>
        <w:t>II</w:t>
      </w:r>
      <w:r w:rsidRPr="002C5CA2">
        <w:rPr>
          <w:rFonts w:ascii="Times New Roman" w:hAnsi="Times New Roman" w:cs="Times New Roman"/>
          <w:b/>
        </w:rPr>
        <w:t xml:space="preserve"> квартале</w:t>
      </w:r>
      <w:r w:rsidRPr="002C5C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Pr="002C5CA2">
        <w:rPr>
          <w:rFonts w:ascii="Times New Roman" w:hAnsi="Times New Roman" w:cs="Times New Roman"/>
        </w:rPr>
        <w:t xml:space="preserve">ольшая часть обращений косвенно связана с расширением зоны платной парковки на территорию Петроградского района. В адрес Местной Администрации поступают запросы об установке шлагбаумов при въезде на </w:t>
      </w:r>
      <w:proofErr w:type="spellStart"/>
      <w:r w:rsidRPr="002C5CA2">
        <w:rPr>
          <w:rFonts w:ascii="Times New Roman" w:hAnsi="Times New Roman" w:cs="Times New Roman"/>
        </w:rPr>
        <w:t>внутридворовую</w:t>
      </w:r>
      <w:proofErr w:type="spellEnd"/>
      <w:r w:rsidRPr="002C5CA2">
        <w:rPr>
          <w:rFonts w:ascii="Times New Roman" w:hAnsi="Times New Roman" w:cs="Times New Roman"/>
        </w:rPr>
        <w:t xml:space="preserve"> территорию, т.к. граждане переживают, что из-за ограничений, которые привносит </w:t>
      </w:r>
      <w:r>
        <w:rPr>
          <w:rFonts w:ascii="Times New Roman" w:hAnsi="Times New Roman" w:cs="Times New Roman"/>
        </w:rPr>
        <w:t xml:space="preserve">с собой </w:t>
      </w:r>
      <w:r w:rsidRPr="002C5CA2">
        <w:rPr>
          <w:rFonts w:ascii="Times New Roman" w:hAnsi="Times New Roman" w:cs="Times New Roman"/>
        </w:rPr>
        <w:t>платная парковка, гости района будут искать парковочные места во дворах, что доставит неудобства местным жителям.  Это вызывает беспокойство граждан, т.к. в районе сосредоточено множество культурн</w:t>
      </w:r>
      <w:r>
        <w:rPr>
          <w:rFonts w:ascii="Times New Roman" w:hAnsi="Times New Roman" w:cs="Times New Roman"/>
        </w:rPr>
        <w:t xml:space="preserve">ых, досуговых  и парковых зон.  </w:t>
      </w:r>
      <w:r>
        <w:rPr>
          <w:rFonts w:ascii="Times New Roman" w:hAnsi="Times New Roman" w:cs="Times New Roman"/>
        </w:rPr>
        <w:br/>
        <w:t xml:space="preserve">      </w:t>
      </w:r>
      <w:r w:rsidRPr="002C5CA2">
        <w:rPr>
          <w:rFonts w:ascii="Times New Roman" w:hAnsi="Times New Roman" w:cs="Times New Roman"/>
        </w:rPr>
        <w:t xml:space="preserve">Так же граждане хотят создать внутри двора обособленное место парковки и ставят искусственные ограничители, что вызывает недовольство соседей и </w:t>
      </w:r>
      <w:r>
        <w:rPr>
          <w:rFonts w:ascii="Times New Roman" w:hAnsi="Times New Roman" w:cs="Times New Roman"/>
        </w:rPr>
        <w:t>заявки на демонтаж конструкций.</w:t>
      </w:r>
      <w:r>
        <w:rPr>
          <w:rFonts w:ascii="Times New Roman" w:hAnsi="Times New Roman" w:cs="Times New Roman"/>
        </w:rPr>
        <w:br/>
      </w:r>
      <w:r w:rsidRPr="002C5C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2C5CA2">
        <w:rPr>
          <w:rFonts w:ascii="Times New Roman" w:hAnsi="Times New Roman" w:cs="Times New Roman"/>
        </w:rPr>
        <w:t>Со своей стороны Местная Администрация ВМО Посадский разъясняет возможности согласования установки шлагбаумов. Обращения о  демонтаже ограничительных конструкций перенаправляются по компетенции в профильные учреждения.</w:t>
      </w:r>
    </w:p>
    <w:p w14:paraId="00321EF5" w14:textId="77777777" w:rsidR="00847C73" w:rsidRPr="00847C73" w:rsidRDefault="00847C73" w:rsidP="00847C73">
      <w:pPr>
        <w:spacing w:after="160" w:line="259" w:lineRule="auto"/>
        <w:rPr>
          <w:rFonts w:ascii="Times New Roman" w:eastAsia="Calibri" w:hAnsi="Times New Roman" w:cs="Times New Roman"/>
          <w:lang w:eastAsia="ru-RU"/>
        </w:rPr>
      </w:pPr>
    </w:p>
    <w:p w14:paraId="1DDA3FB3" w14:textId="77777777" w:rsidR="00847C73" w:rsidRPr="00847C73" w:rsidRDefault="00847C73" w:rsidP="00DA2134">
      <w:pPr>
        <w:rPr>
          <w:rFonts w:ascii="Times New Roman" w:hAnsi="Times New Roman" w:cs="Times New Roman"/>
        </w:rPr>
      </w:pPr>
    </w:p>
    <w:sectPr w:rsidR="00847C73" w:rsidRPr="0084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E5C"/>
    <w:rsid w:val="002C5CA2"/>
    <w:rsid w:val="00374E5C"/>
    <w:rsid w:val="006B0FBE"/>
    <w:rsid w:val="00847C73"/>
    <w:rsid w:val="00906288"/>
    <w:rsid w:val="00CE2F53"/>
    <w:rsid w:val="00DA2134"/>
    <w:rsid w:val="00EC5789"/>
    <w:rsid w:val="00F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F353"/>
  <w15:docId w15:val="{D7B461B4-D881-4797-A438-D237B596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Никита Юхнев</cp:lastModifiedBy>
  <cp:revision>8</cp:revision>
  <dcterms:created xsi:type="dcterms:W3CDTF">2022-11-23T14:10:00Z</dcterms:created>
  <dcterms:modified xsi:type="dcterms:W3CDTF">2023-07-05T13:57:00Z</dcterms:modified>
</cp:coreProperties>
</file>