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AD5B13" wp14:editId="3B8BD17A">
            <wp:simplePos x="0" y="0"/>
            <wp:positionH relativeFrom="column">
              <wp:posOffset>2660015</wp:posOffset>
            </wp:positionH>
            <wp:positionV relativeFrom="paragraph">
              <wp:posOffset>-453390</wp:posOffset>
            </wp:positionV>
            <wp:extent cx="654050" cy="685800"/>
            <wp:effectExtent l="19050" t="0" r="0" b="0"/>
            <wp:wrapTight wrapText="bothSides">
              <wp:wrapPolygon edited="0">
                <wp:start x="-629" y="0"/>
                <wp:lineTo x="-629" y="21000"/>
                <wp:lineTo x="21390" y="21000"/>
                <wp:lineTo x="21390" y="0"/>
                <wp:lineTo x="-629" y="0"/>
              </wp:wrapPolygon>
            </wp:wrapTight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1C" w:rsidRPr="00EF7D1C" w:rsidRDefault="00EF7D1C" w:rsidP="00EF7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 ВНУТРИГОРОДСКОГО МУНИЦИПАЛЬНОГО</w:t>
      </w:r>
    </w:p>
    <w:p w:rsidR="00EF7D1C" w:rsidRPr="00EF7D1C" w:rsidRDefault="00EF7D1C" w:rsidP="00EF7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ГОРОДА ФЕДЕРАЛЬНОГО ЗНАЧЕНИЯ САНКТ-ПЕТЕРБУРГА</w:t>
      </w: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ПОСАДСКИЙ</w:t>
      </w: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 ВМО МО ПОСАДСКИЙ)</w:t>
      </w: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F7D1C" w:rsidRPr="00EF7D1C" w:rsidRDefault="00EF7D1C" w:rsidP="00EF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29.08.2023 г.                                                                                         № 199/01-03</w:t>
      </w: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порядка и сроков</w:t>
      </w: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проекта бюджета на 2024 год и плановый период 2025-2026 годов</w:t>
      </w:r>
    </w:p>
    <w:p w:rsidR="00EF7D1C" w:rsidRPr="00EF7D1C" w:rsidRDefault="00EF7D1C" w:rsidP="00EF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1C" w:rsidRPr="00EF7D1C" w:rsidRDefault="00EF7D1C" w:rsidP="00EF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Муниципального Совета внутригородского муниципального образования города федерального значения Санкт-Петербурга муниципальный округ Посадский №10/01 от 17.10.2022 г.</w:t>
      </w:r>
      <w:r w:rsidRPr="00EF7D1C">
        <w:rPr>
          <w:rFonts w:ascii="Calibri" w:eastAsia="Times New Roman" w:hAnsi="Calibri" w:cs="Times New Roman"/>
          <w:lang w:eastAsia="ru-RU"/>
        </w:rPr>
        <w:t xml:space="preserve"> “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бюджетном процессе в муниципальном образовании муниципальный округ Посадский”, распоряжаюсь:</w:t>
      </w:r>
    </w:p>
    <w:p w:rsidR="00EF7D1C" w:rsidRPr="00EF7D1C" w:rsidRDefault="00EF7D1C" w:rsidP="00EF7D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и сроки разработки проекта бюджета внутригородского муниципального образования города федерального значения Санкт-Петербурга муниципальный округ Посадский на 2024 год и плановый период 2025-2026 годов: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Разработать проект Распоряжения об утверждении перечня муниципальных программ внутригородского муниципального образования города федерального значения Санкт-Петербурга муниципальный округ Посадский. Срок – до 05 сентября 2023 года. Ответственный – 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бюджетно-экономического </w:t>
      </w:r>
      <w:proofErr w:type="gramStart"/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 Местной</w:t>
      </w:r>
      <w:proofErr w:type="gramEnd"/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Асерецкая Н.С. Руководителям отделов подать предложения для включения программ в проект распоряжения. Срок – до 01 сентября 2023 года.</w:t>
      </w:r>
    </w:p>
    <w:p w:rsidR="00EF7D1C" w:rsidRPr="00EF7D1C" w:rsidRDefault="00EF7D1C" w:rsidP="00EF7D1C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Рабочей группе, в составе Главы Местной Администрации Высоцкого Д.О,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юрисконсульта Местной Администрации В.Г. Асафьева, 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Местной Администрации Пашко М.В., 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бухгалтера Местной Администрации Бурак Н.Г., начальника отдела благоустройства Малюченко О.В., начальника отдела культуры, досуга и профилактики правонарушений </w:t>
      </w:r>
      <w:proofErr w:type="spellStart"/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Монченко</w:t>
      </w:r>
      <w:proofErr w:type="spellEnd"/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Ю.Г.,  начальника отдела юридической деятельности и административной практики Калашниковой Ю.А., начальника информационно-организационного отдела Панова Е.Ю., ведущему специалисту отдела кадровой работы и архивного дела Аникиной И.В.., специалисту I категории сектора ГО и ЧС Каминскому Ф.А. разработать прогноз социально-экономического развития внутригородского муниципального образования города федерального значения Санкт-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Петербурга муниципального округа Посадский на 2023-2025 гг. в срок до 20 сентября 2023 г.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– Глава Местной Администрации Высоцкий Д.О.</w:t>
      </w:r>
    </w:p>
    <w:p w:rsidR="00EF7D1C" w:rsidRPr="00EF7D1C" w:rsidRDefault="00EF7D1C" w:rsidP="00EF7D1C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Довести сведения ответственным исполнителям муниципальных программ о лимитах финансирования мероприятий. Срок до 22 сентября 2023 года. 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– главный бухгалтер Местной Администрации Бурак Н.Г.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Разработать и направить в бухгалтерию и бюджетно-экономический отдел проекты муниципальных программ, согласно утвержденному перечню, как указано ниже: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Отделу культуры, досуга и профилактики правонарушений – в срок до 18 сентября 2023 года. Ответственный – начальник отдела культуры, досуга и профилактики правонарушений </w:t>
      </w:r>
      <w:proofErr w:type="spellStart"/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Монченко</w:t>
      </w:r>
      <w:proofErr w:type="spellEnd"/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Отделу благоустройства в срок до 18 сентября 2023 года. Ответственный – начальник отдела благоустройства Малюченко О.В.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Сектору ГО и ЧС в срок до 18 сентября 2023 года. Ответственный –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сектора ГО и ЧС Каминский Ф.А.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Отдел юридической деятельности и административной практики в срок до 18 сентября 2023 года. 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– начальник отдела юридической деятельности и административной практики Калашникова Ю.А. 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 Информационно-организационному отделу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18 сентября 2023 года. 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– начальник информационно-</w:t>
      </w:r>
      <w:proofErr w:type="gramStart"/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организационного  отдела</w:t>
      </w:r>
      <w:proofErr w:type="gramEnd"/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Панов Е.Ю.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1.10. Отделу по кадровой политике и архивному делу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18 сентября 2023 года. Ответственный – ведущий специалист отдела 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 работы и архивного дела Аникина И.В.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 Бухгалтерии разработать смету расходования средств бюджета на содержание представительных и исполнительных органов местного самоуправления внутригородского муниципального образования города федерального значения Санкт-Петербурга муниципальный округ Посадский на 2024 год </w:t>
      </w:r>
      <w:bookmarkStart w:id="0" w:name="_Hlk121396050"/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2025-2026 годов</w:t>
      </w:r>
      <w:bookmarkEnd w:id="0"/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направления бюджетной и налоговой политики на 2024 год</w:t>
      </w:r>
      <w:r w:rsidRPr="00EF7D1C">
        <w:rPr>
          <w:rFonts w:ascii="Calibri" w:eastAsia="Times New Roman" w:hAnsi="Calibri" w:cs="Times New Roman"/>
          <w:lang w:eastAsia="ru-RU"/>
        </w:rPr>
        <w:t xml:space="preserve">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2025-2026 годов. Срок до 29 сентября 2023 года. Ответственный – 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бухгалтер Бурак Н.Г., начальник бюджетно-экономического отдела Асерецкая Н.С.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1.12. Бухгалтерии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муниципальных программ разработать основные параметры бюджета, бюджетную роспись на 2024 год</w:t>
      </w:r>
      <w:r w:rsidRPr="00EF7D1C">
        <w:rPr>
          <w:rFonts w:ascii="Calibri" w:eastAsia="Times New Roman" w:hAnsi="Calibri" w:cs="Times New Roman"/>
          <w:lang w:eastAsia="ru-RU"/>
        </w:rPr>
        <w:t xml:space="preserve">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2025-2026 годов, доходы местного бюджета внутригородского муниципального образования города федерального значения Санкт-Петербурга муниципальный округ Посадский на 2024 год</w:t>
      </w:r>
      <w:r w:rsidRPr="00EF7D1C">
        <w:rPr>
          <w:rFonts w:ascii="Calibri" w:eastAsia="Times New Roman" w:hAnsi="Calibri" w:cs="Times New Roman"/>
          <w:lang w:eastAsia="ru-RU"/>
        </w:rPr>
        <w:t xml:space="preserve">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2025-2026 годов, ведомственную структуру расходов местного бюджета внутригородского муниципального образования города федерального значения Санкт-Петербурга муниципальный округ Посадский на 2024 год</w:t>
      </w:r>
      <w:r w:rsidRPr="00EF7D1C">
        <w:rPr>
          <w:rFonts w:ascii="Calibri" w:eastAsia="Times New Roman" w:hAnsi="Calibri" w:cs="Times New Roman"/>
          <w:lang w:eastAsia="ru-RU"/>
        </w:rPr>
        <w:t xml:space="preserve">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2025-2026 годов, источники внутреннего финансирования дефицита местного бюджета внутригородского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города федерального значения Санкт-Петербурга муниципальный округ Посадский на 2024 год</w:t>
      </w:r>
      <w:r w:rsidRPr="00EF7D1C">
        <w:rPr>
          <w:rFonts w:ascii="Calibri" w:eastAsia="Times New Roman" w:hAnsi="Calibri" w:cs="Times New Roman"/>
          <w:lang w:eastAsia="ru-RU"/>
        </w:rPr>
        <w:t xml:space="preserve">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2025-2026 годов, необходимые для составления проекта бюджета ВМО МО Посадский на 2024 год</w:t>
      </w:r>
      <w:r w:rsidRPr="00EF7D1C">
        <w:rPr>
          <w:rFonts w:ascii="Calibri" w:eastAsia="Times New Roman" w:hAnsi="Calibri" w:cs="Times New Roman"/>
          <w:lang w:eastAsia="ru-RU"/>
        </w:rPr>
        <w:t xml:space="preserve">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2025-2026 годов. Срок до 10 октября 2022 года. Ответственный – 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бухгалтер Местной Администрации Бурак Н.Г., начальник бюджетно-экономического отдела Асерецкая Н.С.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Начальнику бюджетно-экономического отдела Асерецкая Н.С.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проект Распоряжения об одобрении прогноза социально-экономического развития внутригородского муниципального образования города федерального значения Санкт-Петербурга муниципальный округ Посадский на 2024-2026 гг., и о внесении проекта бюджета внутригородского муниципального образования города федерального значения Санкт-Петербурга муниципальный округ Посадский на 2024 год</w:t>
      </w:r>
      <w:r w:rsidRPr="00EF7D1C">
        <w:rPr>
          <w:rFonts w:ascii="Calibri" w:eastAsia="Times New Roman" w:hAnsi="Calibri" w:cs="Times New Roman"/>
          <w:lang w:eastAsia="ru-RU"/>
        </w:rPr>
        <w:t xml:space="preserve"> 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2025-2026 годов, прогноза социально-экономического развития на 2024-2026 гг. и 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среднесрочного финансового плана на 2024-2026 гг.</w:t>
      </w: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Муниципальный Совет внутригородского муниципального образования города федерального значения Санкт-Петербурга муниципальный округ Посадский. Срок до 01 ноября 2023 года. Ответственный – бюджетно-экономического отдела Асерецкая Н.С.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Обобщить предоставленные отделами Местной Администрации сведения в форме проекта бюджета внутригородского муниципального образования города федерального значения Санкт-Петербурга муниципальный округ Посадский на 2024 и плановый период 2025-2026 годов год для предоставления в Контрольно-счетную палату Санкт-Петербурга и Муниципальный Совет ВМО МО Посадский. Срок до 10 ноября 2023 года. Ответственный –Глава Местной Администрации Высоцкий Д.О.</w:t>
      </w:r>
    </w:p>
    <w:p w:rsidR="00EF7D1C" w:rsidRPr="00EF7D1C" w:rsidRDefault="00EF7D1C" w:rsidP="00EF7D1C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Контроль за исполнением настоящего Распоряжения возложить на Заместителя Главы МА ВМО МО Посадский – юрисконсульта Асафьева </w:t>
      </w:r>
      <w:proofErr w:type="gramStart"/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</w:t>
      </w:r>
      <w:proofErr w:type="gramEnd"/>
      <w:r w:rsidRPr="00E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Заместителя Главы МА ВМО МО Посадский Пашко М.В. </w:t>
      </w:r>
    </w:p>
    <w:p w:rsidR="00EF7D1C" w:rsidRPr="00EF7D1C" w:rsidRDefault="00EF7D1C" w:rsidP="00EF7D1C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F7D1C" w:rsidRPr="00EF7D1C" w:rsidRDefault="00EF7D1C" w:rsidP="00EF7D1C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F7D1C" w:rsidRPr="00EF7D1C" w:rsidRDefault="00EF7D1C" w:rsidP="00EF7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F7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Местной Администрации                                         В.Г. Асафьев</w:t>
      </w:r>
    </w:p>
    <w:p w:rsidR="00C06F32" w:rsidRDefault="00C06F32">
      <w:bookmarkStart w:id="1" w:name="_GoBack"/>
      <w:bookmarkEnd w:id="1"/>
    </w:p>
    <w:sectPr w:rsidR="00C0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D15E0"/>
    <w:multiLevelType w:val="hybridMultilevel"/>
    <w:tmpl w:val="B370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1C"/>
    <w:rsid w:val="00C06F32"/>
    <w:rsid w:val="00E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7679-AB2F-43ED-A594-71CC8FEE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Асерецкая Наталья</dc:creator>
  <cp:keywords/>
  <dc:description/>
  <cp:lastModifiedBy>Асерецкая Наталья</cp:lastModifiedBy>
  <cp:revision>1</cp:revision>
  <dcterms:created xsi:type="dcterms:W3CDTF">2024-04-01T14:13:00Z</dcterms:created>
  <dcterms:modified xsi:type="dcterms:W3CDTF">2024-04-01T14:15:00Z</dcterms:modified>
</cp:coreProperties>
</file>